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25B" w:rsidRPr="00F978F2" w:rsidRDefault="0010625B" w:rsidP="0010625B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F978F2">
        <w:rPr>
          <w:rFonts w:ascii="Courier New" w:hAnsi="Courier New" w:cs="Courier New"/>
          <w:b/>
          <w:sz w:val="28"/>
          <w:szCs w:val="28"/>
        </w:rPr>
        <w:t>PARECER nº091/2019</w:t>
      </w:r>
    </w:p>
    <w:p w:rsidR="0010625B" w:rsidRPr="00F978F2" w:rsidRDefault="0010625B" w:rsidP="0010625B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10625B" w:rsidRPr="00F978F2" w:rsidRDefault="0010625B" w:rsidP="0010625B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10625B" w:rsidRPr="00F978F2" w:rsidRDefault="0010625B" w:rsidP="0010625B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10625B" w:rsidRPr="00F978F2" w:rsidRDefault="0010625B" w:rsidP="0010625B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10625B" w:rsidRPr="00F978F2" w:rsidRDefault="0010625B" w:rsidP="0010625B">
      <w:pPr>
        <w:rPr>
          <w:rFonts w:ascii="Courier New" w:hAnsi="Courier New" w:cs="Courier New"/>
          <w:b/>
          <w:sz w:val="24"/>
          <w:szCs w:val="24"/>
        </w:rPr>
      </w:pPr>
      <w:r w:rsidRPr="00F978F2">
        <w:rPr>
          <w:rFonts w:ascii="Courier New" w:hAnsi="Courier New" w:cs="Courier New"/>
          <w:b/>
          <w:sz w:val="24"/>
          <w:szCs w:val="24"/>
        </w:rPr>
        <w:t>De: Consultoria Jurídica</w:t>
      </w:r>
    </w:p>
    <w:p w:rsidR="0010625B" w:rsidRPr="00F978F2" w:rsidRDefault="0010625B" w:rsidP="0010625B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F978F2">
        <w:rPr>
          <w:rFonts w:ascii="Courier New" w:hAnsi="Courier New" w:cs="Courier New"/>
          <w:b/>
          <w:sz w:val="24"/>
          <w:szCs w:val="24"/>
        </w:rPr>
        <w:t xml:space="preserve">Para: Ver. </w:t>
      </w:r>
      <w:r w:rsidR="006E7A61">
        <w:rPr>
          <w:rFonts w:ascii="Courier New" w:hAnsi="Courier New" w:cs="Courier New"/>
          <w:b/>
          <w:sz w:val="24"/>
          <w:szCs w:val="24"/>
        </w:rPr>
        <w:t>Anderson Andrade</w:t>
      </w:r>
      <w:r w:rsidRPr="00F978F2">
        <w:rPr>
          <w:rFonts w:ascii="Courier New" w:hAnsi="Courier New" w:cs="Courier New"/>
          <w:b/>
          <w:sz w:val="24"/>
          <w:szCs w:val="24"/>
        </w:rPr>
        <w:t xml:space="preserve"> – Relator </w:t>
      </w:r>
    </w:p>
    <w:p w:rsidR="0010625B" w:rsidRPr="00F978F2" w:rsidRDefault="0010625B" w:rsidP="0010625B">
      <w:pPr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 xml:space="preserve"> </w:t>
      </w:r>
    </w:p>
    <w:p w:rsidR="0010625B" w:rsidRPr="00F978F2" w:rsidRDefault="0010625B" w:rsidP="0010625B">
      <w:pPr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>Ref.: PL</w:t>
      </w:r>
      <w:r w:rsidR="00F370CF">
        <w:rPr>
          <w:rFonts w:ascii="Courier New" w:hAnsi="Courier New" w:cs="Courier New"/>
          <w:sz w:val="24"/>
          <w:szCs w:val="24"/>
        </w:rPr>
        <w:t xml:space="preserve"> nº</w:t>
      </w:r>
      <w:r w:rsidRPr="00F978F2">
        <w:rPr>
          <w:rFonts w:ascii="Courier New" w:hAnsi="Courier New" w:cs="Courier New"/>
          <w:sz w:val="24"/>
          <w:szCs w:val="24"/>
        </w:rPr>
        <w:t xml:space="preserve"> 2</w:t>
      </w:r>
      <w:r w:rsidR="00514133" w:rsidRPr="00F978F2">
        <w:rPr>
          <w:rFonts w:ascii="Courier New" w:hAnsi="Courier New" w:cs="Courier New"/>
          <w:sz w:val="24"/>
          <w:szCs w:val="24"/>
        </w:rPr>
        <w:t>2</w:t>
      </w:r>
      <w:r w:rsidRPr="00F978F2">
        <w:rPr>
          <w:rFonts w:ascii="Courier New" w:hAnsi="Courier New" w:cs="Courier New"/>
          <w:sz w:val="24"/>
          <w:szCs w:val="24"/>
        </w:rPr>
        <w:t>/1</w:t>
      </w:r>
      <w:r w:rsidR="00514133" w:rsidRPr="00F978F2">
        <w:rPr>
          <w:rFonts w:ascii="Courier New" w:hAnsi="Courier New" w:cs="Courier New"/>
          <w:sz w:val="24"/>
          <w:szCs w:val="24"/>
        </w:rPr>
        <w:t>9</w:t>
      </w:r>
      <w:r w:rsidRPr="00F978F2">
        <w:rPr>
          <w:rFonts w:ascii="Courier New" w:hAnsi="Courier New" w:cs="Courier New"/>
          <w:sz w:val="24"/>
          <w:szCs w:val="24"/>
        </w:rPr>
        <w:t xml:space="preserve"> – al</w:t>
      </w:r>
      <w:r w:rsidR="00514133" w:rsidRPr="00F978F2">
        <w:rPr>
          <w:rFonts w:ascii="Courier New" w:hAnsi="Courier New" w:cs="Courier New"/>
          <w:sz w:val="24"/>
          <w:szCs w:val="24"/>
        </w:rPr>
        <w:t>inhamento e retirada de fios em desuso</w:t>
      </w:r>
    </w:p>
    <w:p w:rsidR="0010625B" w:rsidRPr="00F978F2" w:rsidRDefault="0010625B" w:rsidP="0010625B">
      <w:pPr>
        <w:jc w:val="both"/>
        <w:rPr>
          <w:rFonts w:ascii="Courier New" w:hAnsi="Courier New" w:cs="Courier New"/>
          <w:sz w:val="24"/>
          <w:szCs w:val="24"/>
        </w:rPr>
      </w:pPr>
    </w:p>
    <w:p w:rsidR="0010625B" w:rsidRPr="00F978F2" w:rsidRDefault="0010625B" w:rsidP="0010625B">
      <w:pPr>
        <w:jc w:val="both"/>
        <w:rPr>
          <w:rFonts w:ascii="Courier New" w:hAnsi="Courier New" w:cs="Courier New"/>
          <w:sz w:val="24"/>
          <w:szCs w:val="24"/>
        </w:rPr>
      </w:pPr>
    </w:p>
    <w:p w:rsidR="0010625B" w:rsidRPr="00F978F2" w:rsidRDefault="0010625B" w:rsidP="0010625B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F978F2">
        <w:rPr>
          <w:rFonts w:ascii="Courier New" w:hAnsi="Courier New" w:cs="Courier New"/>
          <w:b/>
          <w:sz w:val="24"/>
          <w:szCs w:val="24"/>
        </w:rPr>
        <w:t>I – DA CONSULTA</w:t>
      </w:r>
    </w:p>
    <w:p w:rsidR="0010625B" w:rsidRPr="00F978F2" w:rsidRDefault="0010625B" w:rsidP="0010625B">
      <w:pPr>
        <w:jc w:val="both"/>
        <w:rPr>
          <w:rFonts w:ascii="Courier New" w:hAnsi="Courier New" w:cs="Courier New"/>
          <w:sz w:val="24"/>
          <w:szCs w:val="24"/>
        </w:rPr>
      </w:pPr>
    </w:p>
    <w:p w:rsidR="0010625B" w:rsidRPr="00F978F2" w:rsidRDefault="0010625B" w:rsidP="0010625B">
      <w:pPr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 xml:space="preserve">            Em síntese, trata-se de projeto de lei que dispõe sobre o </w:t>
      </w:r>
      <w:r w:rsidR="009C22AF" w:rsidRPr="00F978F2">
        <w:rPr>
          <w:rFonts w:ascii="Courier New" w:hAnsi="Courier New" w:cs="Courier New"/>
          <w:sz w:val="24"/>
          <w:szCs w:val="24"/>
        </w:rPr>
        <w:t xml:space="preserve">alinhamento e retirada de fios em desuso </w:t>
      </w:r>
      <w:r w:rsidR="00361387" w:rsidRPr="00F978F2">
        <w:rPr>
          <w:rFonts w:ascii="Courier New" w:hAnsi="Courier New" w:cs="Courier New"/>
          <w:sz w:val="24"/>
          <w:szCs w:val="24"/>
        </w:rPr>
        <w:t>em</w:t>
      </w:r>
      <w:r w:rsidR="009C22AF" w:rsidRPr="00F978F2">
        <w:rPr>
          <w:rFonts w:ascii="Courier New" w:hAnsi="Courier New" w:cs="Courier New"/>
          <w:sz w:val="24"/>
          <w:szCs w:val="24"/>
        </w:rPr>
        <w:t xml:space="preserve"> postes </w:t>
      </w:r>
      <w:r w:rsidR="00C86540">
        <w:rPr>
          <w:rFonts w:ascii="Courier New" w:hAnsi="Courier New" w:cs="Courier New"/>
          <w:sz w:val="24"/>
          <w:szCs w:val="24"/>
        </w:rPr>
        <w:t xml:space="preserve">de energia </w:t>
      </w:r>
      <w:r w:rsidR="009C22AF" w:rsidRPr="00F978F2">
        <w:rPr>
          <w:rFonts w:ascii="Courier New" w:hAnsi="Courier New" w:cs="Courier New"/>
          <w:sz w:val="24"/>
          <w:szCs w:val="24"/>
        </w:rPr>
        <w:t>do município.</w:t>
      </w:r>
    </w:p>
    <w:p w:rsidR="00361387" w:rsidRPr="00F978F2" w:rsidRDefault="00361387" w:rsidP="0010625B">
      <w:pPr>
        <w:jc w:val="both"/>
        <w:rPr>
          <w:rFonts w:ascii="Courier New" w:hAnsi="Courier New" w:cs="Courier New"/>
          <w:sz w:val="24"/>
          <w:szCs w:val="24"/>
        </w:rPr>
      </w:pPr>
    </w:p>
    <w:p w:rsidR="00361387" w:rsidRPr="00F978F2" w:rsidRDefault="00361387" w:rsidP="0010625B">
      <w:pPr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 xml:space="preserve">            O projeto de lei é de autoria do ilustre vereador Marcelinho Moura.</w:t>
      </w:r>
    </w:p>
    <w:p w:rsidR="0010625B" w:rsidRPr="00F978F2" w:rsidRDefault="0010625B" w:rsidP="0010625B">
      <w:pPr>
        <w:jc w:val="both"/>
        <w:rPr>
          <w:rFonts w:ascii="Courier New" w:hAnsi="Courier New" w:cs="Courier New"/>
          <w:sz w:val="24"/>
          <w:szCs w:val="24"/>
        </w:rPr>
      </w:pPr>
    </w:p>
    <w:p w:rsidR="0010625B" w:rsidRPr="00F978F2" w:rsidRDefault="0010625B" w:rsidP="0010625B">
      <w:pPr>
        <w:ind w:left="57" w:firstLine="1359"/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 xml:space="preserve">  Com despacho do eminente relator, vereador </w:t>
      </w:r>
      <w:r w:rsidR="00A465E1" w:rsidRPr="00F978F2">
        <w:rPr>
          <w:rFonts w:ascii="Courier New" w:hAnsi="Courier New" w:cs="Courier New"/>
          <w:sz w:val="24"/>
          <w:szCs w:val="24"/>
        </w:rPr>
        <w:t>Anderson Andrade</w:t>
      </w:r>
      <w:r w:rsidRPr="00F978F2">
        <w:rPr>
          <w:rFonts w:ascii="Courier New" w:hAnsi="Courier New" w:cs="Courier New"/>
          <w:sz w:val="24"/>
          <w:szCs w:val="24"/>
        </w:rPr>
        <w:t>, vem o mesmo para parecer “sob o aspecto técnico, não meritório” (art.158, do RI).</w:t>
      </w:r>
    </w:p>
    <w:p w:rsidR="0010625B" w:rsidRPr="00F978F2" w:rsidRDefault="0010625B" w:rsidP="0010625B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ab/>
      </w:r>
      <w:r w:rsidRPr="00F978F2">
        <w:rPr>
          <w:rFonts w:ascii="Courier New" w:hAnsi="Courier New" w:cs="Courier New"/>
          <w:sz w:val="24"/>
          <w:szCs w:val="24"/>
        </w:rPr>
        <w:tab/>
      </w:r>
    </w:p>
    <w:p w:rsidR="0010625B" w:rsidRPr="00F978F2" w:rsidRDefault="0010625B" w:rsidP="0010625B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10625B" w:rsidRPr="00F978F2" w:rsidRDefault="0010625B" w:rsidP="0010625B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F978F2">
        <w:rPr>
          <w:rFonts w:ascii="Courier New" w:hAnsi="Courier New" w:cs="Courier New"/>
          <w:b/>
          <w:sz w:val="24"/>
          <w:szCs w:val="24"/>
        </w:rPr>
        <w:t>II – DAS CONSIDERAÇÕES</w:t>
      </w:r>
      <w:r w:rsidRPr="00F978F2">
        <w:rPr>
          <w:rFonts w:ascii="Courier New" w:hAnsi="Courier New" w:cs="Courier New"/>
          <w:b/>
          <w:sz w:val="24"/>
          <w:szCs w:val="24"/>
        </w:rPr>
        <w:tab/>
      </w:r>
    </w:p>
    <w:p w:rsidR="0010625B" w:rsidRPr="00F978F2" w:rsidRDefault="0010625B" w:rsidP="0010625B">
      <w:pPr>
        <w:pStyle w:val="PargrafodaLista"/>
        <w:tabs>
          <w:tab w:val="left" w:pos="1985"/>
        </w:tabs>
        <w:ind w:left="0" w:firstLine="1985"/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b/>
          <w:sz w:val="24"/>
          <w:szCs w:val="24"/>
        </w:rPr>
        <w:tab/>
      </w:r>
      <w:r w:rsidRPr="00F978F2">
        <w:rPr>
          <w:rFonts w:ascii="Courier New" w:hAnsi="Courier New" w:cs="Courier New"/>
          <w:b/>
          <w:sz w:val="24"/>
          <w:szCs w:val="24"/>
        </w:rPr>
        <w:tab/>
        <w:t xml:space="preserve">  </w:t>
      </w:r>
    </w:p>
    <w:p w:rsidR="0010625B" w:rsidRPr="00F978F2" w:rsidRDefault="0010625B" w:rsidP="0010625B">
      <w:pPr>
        <w:pStyle w:val="PargrafodaLista"/>
        <w:tabs>
          <w:tab w:val="left" w:pos="1701"/>
        </w:tabs>
        <w:ind w:left="0" w:firstLine="1701"/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 xml:space="preserve">Basicamente, este projeto de lei busca </w:t>
      </w:r>
      <w:r w:rsidR="00AA1A1E" w:rsidRPr="00F978F2">
        <w:rPr>
          <w:rFonts w:ascii="Courier New" w:hAnsi="Courier New" w:cs="Courier New"/>
          <w:sz w:val="24"/>
          <w:szCs w:val="24"/>
        </w:rPr>
        <w:t xml:space="preserve">impelir </w:t>
      </w:r>
      <w:r w:rsidRPr="00F978F2">
        <w:rPr>
          <w:rFonts w:ascii="Courier New" w:hAnsi="Courier New" w:cs="Courier New"/>
          <w:sz w:val="24"/>
          <w:szCs w:val="24"/>
        </w:rPr>
        <w:t>a</w:t>
      </w:r>
      <w:r w:rsidR="004E1B52" w:rsidRPr="00F978F2">
        <w:rPr>
          <w:rFonts w:ascii="Courier New" w:hAnsi="Courier New" w:cs="Courier New"/>
          <w:sz w:val="24"/>
          <w:szCs w:val="24"/>
        </w:rPr>
        <w:t>s empresas concessionárias ou permissionárias de energia elétrica</w:t>
      </w:r>
      <w:r w:rsidR="00C86540">
        <w:rPr>
          <w:rFonts w:ascii="Courier New" w:hAnsi="Courier New" w:cs="Courier New"/>
          <w:sz w:val="24"/>
          <w:szCs w:val="24"/>
        </w:rPr>
        <w:t>, telefonia e internet</w:t>
      </w:r>
      <w:r w:rsidR="004E1B52" w:rsidRPr="00F978F2">
        <w:rPr>
          <w:rFonts w:ascii="Courier New" w:hAnsi="Courier New" w:cs="Courier New"/>
          <w:sz w:val="24"/>
          <w:szCs w:val="24"/>
        </w:rPr>
        <w:t xml:space="preserve"> a realizar o alinhamento</w:t>
      </w:r>
      <w:r w:rsidR="00AA1626" w:rsidRPr="00F978F2">
        <w:rPr>
          <w:rFonts w:ascii="Courier New" w:hAnsi="Courier New" w:cs="Courier New"/>
          <w:sz w:val="24"/>
          <w:szCs w:val="24"/>
        </w:rPr>
        <w:t xml:space="preserve"> </w:t>
      </w:r>
      <w:r w:rsidR="004E1B52" w:rsidRPr="00F978F2">
        <w:rPr>
          <w:rFonts w:ascii="Courier New" w:hAnsi="Courier New" w:cs="Courier New"/>
          <w:sz w:val="24"/>
          <w:szCs w:val="24"/>
        </w:rPr>
        <w:t>dos fios por elas utilizadas</w:t>
      </w:r>
      <w:r w:rsidR="008E6525" w:rsidRPr="00F978F2">
        <w:rPr>
          <w:rFonts w:ascii="Courier New" w:hAnsi="Courier New" w:cs="Courier New"/>
          <w:sz w:val="24"/>
          <w:szCs w:val="24"/>
        </w:rPr>
        <w:t>, assim como a sua retirada</w:t>
      </w:r>
      <w:r w:rsidR="00220F11" w:rsidRPr="00F978F2">
        <w:rPr>
          <w:rFonts w:ascii="Courier New" w:hAnsi="Courier New" w:cs="Courier New"/>
          <w:sz w:val="24"/>
          <w:szCs w:val="24"/>
        </w:rPr>
        <w:t>,</w:t>
      </w:r>
      <w:r w:rsidR="008E6525" w:rsidRPr="00F978F2">
        <w:rPr>
          <w:rFonts w:ascii="Courier New" w:hAnsi="Courier New" w:cs="Courier New"/>
          <w:sz w:val="24"/>
          <w:szCs w:val="24"/>
        </w:rPr>
        <w:t xml:space="preserve"> em caso </w:t>
      </w:r>
      <w:r w:rsidR="00CB658A" w:rsidRPr="00F978F2">
        <w:rPr>
          <w:rFonts w:ascii="Courier New" w:hAnsi="Courier New" w:cs="Courier New"/>
          <w:sz w:val="24"/>
          <w:szCs w:val="24"/>
        </w:rPr>
        <w:t>de não utilização</w:t>
      </w:r>
      <w:r w:rsidRPr="00F978F2">
        <w:rPr>
          <w:rFonts w:ascii="Courier New" w:hAnsi="Courier New" w:cs="Courier New"/>
          <w:sz w:val="24"/>
          <w:szCs w:val="24"/>
        </w:rPr>
        <w:t>.</w:t>
      </w:r>
    </w:p>
    <w:p w:rsidR="0010625B" w:rsidRPr="00F978F2" w:rsidRDefault="0010625B" w:rsidP="0010625B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978F2">
        <w:rPr>
          <w:rFonts w:ascii="Courier New" w:hAnsi="Courier New" w:cs="Courier New"/>
          <w:b/>
          <w:sz w:val="24"/>
          <w:szCs w:val="24"/>
        </w:rPr>
        <w:tab/>
      </w:r>
      <w:r w:rsidRPr="00F978F2">
        <w:rPr>
          <w:rFonts w:ascii="Courier New" w:hAnsi="Courier New" w:cs="Courier New"/>
          <w:b/>
          <w:sz w:val="24"/>
          <w:szCs w:val="24"/>
        </w:rPr>
        <w:tab/>
        <w:t xml:space="preserve">  </w:t>
      </w:r>
    </w:p>
    <w:p w:rsidR="0010625B" w:rsidRPr="00F978F2" w:rsidRDefault="00E81AA2" w:rsidP="00061C67">
      <w:pPr>
        <w:tabs>
          <w:tab w:val="left" w:pos="1701"/>
        </w:tabs>
        <w:ind w:firstLine="170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Este departamento </w:t>
      </w:r>
      <w:r w:rsidR="00766A9E">
        <w:rPr>
          <w:rFonts w:ascii="Courier New" w:hAnsi="Courier New" w:cs="Courier New"/>
          <w:sz w:val="24"/>
          <w:szCs w:val="24"/>
        </w:rPr>
        <w:t>entende que a</w:t>
      </w:r>
      <w:r w:rsidR="0010625B" w:rsidRPr="00F978F2">
        <w:rPr>
          <w:rFonts w:ascii="Courier New" w:hAnsi="Courier New" w:cs="Courier New"/>
          <w:sz w:val="24"/>
          <w:szCs w:val="24"/>
        </w:rPr>
        <w:t xml:space="preserve"> </w:t>
      </w:r>
      <w:r w:rsidR="00B15A57" w:rsidRPr="00F978F2">
        <w:rPr>
          <w:rFonts w:ascii="Courier New" w:hAnsi="Courier New" w:cs="Courier New"/>
          <w:sz w:val="24"/>
          <w:szCs w:val="24"/>
        </w:rPr>
        <w:t xml:space="preserve">proposta </w:t>
      </w:r>
      <w:proofErr w:type="gramStart"/>
      <w:r w:rsidR="0010625B" w:rsidRPr="00F978F2">
        <w:rPr>
          <w:rFonts w:ascii="Courier New" w:hAnsi="Courier New" w:cs="Courier New"/>
          <w:sz w:val="24"/>
          <w:szCs w:val="24"/>
        </w:rPr>
        <w:t>mostra-se</w:t>
      </w:r>
      <w:proofErr w:type="gramEnd"/>
      <w:r w:rsidR="0010625B" w:rsidRPr="00F978F2">
        <w:rPr>
          <w:rFonts w:ascii="Courier New" w:hAnsi="Courier New" w:cs="Courier New"/>
          <w:sz w:val="24"/>
          <w:szCs w:val="24"/>
        </w:rPr>
        <w:t xml:space="preserve"> legal. </w:t>
      </w:r>
    </w:p>
    <w:p w:rsidR="0010625B" w:rsidRPr="00F978F2" w:rsidRDefault="0010625B" w:rsidP="0010625B">
      <w:pPr>
        <w:jc w:val="both"/>
        <w:rPr>
          <w:rFonts w:ascii="Courier New" w:hAnsi="Courier New" w:cs="Courier New"/>
          <w:sz w:val="24"/>
          <w:szCs w:val="24"/>
        </w:rPr>
      </w:pPr>
    </w:p>
    <w:p w:rsidR="0069378A" w:rsidRPr="00F978F2" w:rsidRDefault="0069378A" w:rsidP="0010625B">
      <w:pPr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ab/>
      </w:r>
      <w:r w:rsidRPr="00F978F2">
        <w:rPr>
          <w:rFonts w:ascii="Courier New" w:hAnsi="Courier New" w:cs="Courier New"/>
          <w:sz w:val="24"/>
          <w:szCs w:val="24"/>
        </w:rPr>
        <w:tab/>
        <w:t xml:space="preserve">  Abaixo fazemos pormenorizado exame do projeto.</w:t>
      </w:r>
    </w:p>
    <w:p w:rsidR="00405436" w:rsidRDefault="00405436" w:rsidP="0010625B">
      <w:pPr>
        <w:jc w:val="both"/>
        <w:rPr>
          <w:rFonts w:ascii="Courier New" w:hAnsi="Courier New" w:cs="Courier New"/>
          <w:sz w:val="24"/>
          <w:szCs w:val="24"/>
        </w:rPr>
      </w:pPr>
    </w:p>
    <w:p w:rsidR="00766A9E" w:rsidRPr="00F978F2" w:rsidRDefault="00766A9E" w:rsidP="0010625B">
      <w:pPr>
        <w:jc w:val="both"/>
        <w:rPr>
          <w:rFonts w:ascii="Courier New" w:hAnsi="Courier New" w:cs="Courier New"/>
          <w:sz w:val="24"/>
          <w:szCs w:val="24"/>
        </w:rPr>
      </w:pPr>
    </w:p>
    <w:p w:rsidR="0010625B" w:rsidRPr="00F978F2" w:rsidRDefault="00405436" w:rsidP="0010625B">
      <w:pPr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>2.1 DA LEGITIMIDADE PARA A PROPOSITURA</w:t>
      </w:r>
    </w:p>
    <w:p w:rsidR="0038267E" w:rsidRPr="00F978F2" w:rsidRDefault="0038267E" w:rsidP="0038267E">
      <w:pPr>
        <w:pStyle w:val="Default"/>
        <w:ind w:firstLine="1701"/>
        <w:jc w:val="both"/>
        <w:rPr>
          <w:rFonts w:ascii="Courier New" w:hAnsi="Courier New" w:cs="Courier New"/>
        </w:rPr>
      </w:pPr>
    </w:p>
    <w:p w:rsidR="0038267E" w:rsidRDefault="00BC52B9" w:rsidP="0038267E">
      <w:pPr>
        <w:pStyle w:val="Default"/>
        <w:ind w:firstLine="1701"/>
        <w:jc w:val="both"/>
        <w:rPr>
          <w:rFonts w:ascii="Courier New" w:hAnsi="Courier New" w:cs="Courier New"/>
        </w:rPr>
      </w:pPr>
      <w:r w:rsidRPr="00F978F2">
        <w:rPr>
          <w:rFonts w:ascii="Courier New" w:hAnsi="Courier New" w:cs="Courier New"/>
        </w:rPr>
        <w:t>E</w:t>
      </w:r>
      <w:r w:rsidR="0038267E" w:rsidRPr="00F978F2">
        <w:rPr>
          <w:rFonts w:ascii="Courier New" w:hAnsi="Courier New" w:cs="Courier New"/>
        </w:rPr>
        <w:t xml:space="preserve">ntende este departamento que </w:t>
      </w:r>
      <w:r w:rsidRPr="00F978F2">
        <w:rPr>
          <w:rFonts w:ascii="Courier New" w:hAnsi="Courier New" w:cs="Courier New"/>
        </w:rPr>
        <w:t xml:space="preserve">a matéria versada na proposição se mostra legítima para abordagem </w:t>
      </w:r>
      <w:r w:rsidR="00486522">
        <w:rPr>
          <w:rFonts w:ascii="Courier New" w:hAnsi="Courier New" w:cs="Courier New"/>
        </w:rPr>
        <w:t>pelo</w:t>
      </w:r>
      <w:r w:rsidRPr="00F978F2">
        <w:rPr>
          <w:rFonts w:ascii="Courier New" w:hAnsi="Courier New" w:cs="Courier New"/>
        </w:rPr>
        <w:t xml:space="preserve"> </w:t>
      </w:r>
      <w:r w:rsidR="0038267E" w:rsidRPr="00F978F2">
        <w:rPr>
          <w:rFonts w:ascii="Courier New" w:hAnsi="Courier New" w:cs="Courier New"/>
        </w:rPr>
        <w:t>autor</w:t>
      </w:r>
      <w:r w:rsidRPr="00F978F2">
        <w:rPr>
          <w:rFonts w:ascii="Courier New" w:hAnsi="Courier New" w:cs="Courier New"/>
        </w:rPr>
        <w:t>.</w:t>
      </w:r>
      <w:r w:rsidR="0038267E" w:rsidRPr="00F978F2">
        <w:rPr>
          <w:rFonts w:ascii="Courier New" w:hAnsi="Courier New" w:cs="Courier New"/>
        </w:rPr>
        <w:t xml:space="preserve"> Neste sentido, cumpre salientar que, </w:t>
      </w:r>
      <w:r w:rsidRPr="00F978F2">
        <w:rPr>
          <w:rFonts w:ascii="Courier New" w:hAnsi="Courier New" w:cs="Courier New"/>
        </w:rPr>
        <w:t>embora</w:t>
      </w:r>
      <w:r w:rsidR="0038267E" w:rsidRPr="00F978F2">
        <w:rPr>
          <w:rFonts w:ascii="Courier New" w:hAnsi="Courier New" w:cs="Courier New"/>
        </w:rPr>
        <w:t xml:space="preserve"> a Constituição Federal indi</w:t>
      </w:r>
      <w:r w:rsidRPr="00F978F2">
        <w:rPr>
          <w:rFonts w:ascii="Courier New" w:hAnsi="Courier New" w:cs="Courier New"/>
        </w:rPr>
        <w:t>que</w:t>
      </w:r>
      <w:r w:rsidR="0038267E" w:rsidRPr="00F978F2">
        <w:rPr>
          <w:rFonts w:ascii="Courier New" w:hAnsi="Courier New" w:cs="Courier New"/>
        </w:rPr>
        <w:t xml:space="preserve"> taxativamente a legitimidade da União</w:t>
      </w:r>
      <w:r w:rsidRPr="00F978F2">
        <w:rPr>
          <w:rFonts w:ascii="Courier New" w:hAnsi="Courier New" w:cs="Courier New"/>
        </w:rPr>
        <w:t xml:space="preserve"> para </w:t>
      </w:r>
      <w:r w:rsidRPr="00F978F2">
        <w:rPr>
          <w:rFonts w:ascii="Courier New" w:hAnsi="Courier New" w:cs="Courier New"/>
        </w:rPr>
        <w:lastRenderedPageBreak/>
        <w:t>legislar sobre o assunto energia (</w:t>
      </w:r>
      <w:r w:rsidR="0038267E" w:rsidRPr="00F978F2">
        <w:rPr>
          <w:rFonts w:ascii="Courier New" w:hAnsi="Courier New" w:cs="Courier New"/>
        </w:rPr>
        <w:t xml:space="preserve">inciso </w:t>
      </w:r>
      <w:r w:rsidRPr="00F978F2">
        <w:rPr>
          <w:rFonts w:ascii="Courier New" w:hAnsi="Courier New" w:cs="Courier New"/>
        </w:rPr>
        <w:t>IV</w:t>
      </w:r>
      <w:r w:rsidR="0038267E" w:rsidRPr="00F978F2">
        <w:rPr>
          <w:rFonts w:ascii="Courier New" w:hAnsi="Courier New" w:cs="Courier New"/>
        </w:rPr>
        <w:t>, do artigo 22</w:t>
      </w:r>
      <w:r w:rsidR="002D3097" w:rsidRPr="00F978F2">
        <w:rPr>
          <w:rFonts w:ascii="Courier New" w:hAnsi="Courier New" w:cs="Courier New"/>
        </w:rPr>
        <w:t>)</w:t>
      </w:r>
      <w:r w:rsidR="0038267E" w:rsidRPr="00F978F2">
        <w:rPr>
          <w:rFonts w:ascii="Courier New" w:hAnsi="Courier New" w:cs="Courier New"/>
        </w:rPr>
        <w:t xml:space="preserve">, </w:t>
      </w:r>
      <w:r w:rsidR="004E433D" w:rsidRPr="00F978F2">
        <w:rPr>
          <w:rFonts w:ascii="Courier New" w:hAnsi="Courier New" w:cs="Courier New"/>
        </w:rPr>
        <w:t xml:space="preserve">deve-se observar que a proposição </w:t>
      </w:r>
      <w:r w:rsidR="00486522">
        <w:rPr>
          <w:rFonts w:ascii="Courier New" w:hAnsi="Courier New" w:cs="Courier New"/>
        </w:rPr>
        <w:t>cinge-se ao</w:t>
      </w:r>
      <w:r w:rsidR="004E433D" w:rsidRPr="00F978F2">
        <w:rPr>
          <w:rFonts w:ascii="Courier New" w:hAnsi="Courier New" w:cs="Courier New"/>
        </w:rPr>
        <w:t xml:space="preserve"> </w:t>
      </w:r>
      <w:r w:rsidR="00F9336A" w:rsidRPr="00F978F2">
        <w:rPr>
          <w:rFonts w:ascii="Courier New" w:hAnsi="Courier New" w:cs="Courier New"/>
        </w:rPr>
        <w:t>aspecto</w:t>
      </w:r>
      <w:r w:rsidR="004E433D" w:rsidRPr="00F978F2">
        <w:rPr>
          <w:rFonts w:ascii="Courier New" w:hAnsi="Courier New" w:cs="Courier New"/>
        </w:rPr>
        <w:t xml:space="preserve"> nitidamente local, paroquial, não </w:t>
      </w:r>
      <w:r w:rsidR="003158E3" w:rsidRPr="00F978F2">
        <w:rPr>
          <w:rFonts w:ascii="Courier New" w:hAnsi="Courier New" w:cs="Courier New"/>
        </w:rPr>
        <w:t>i</w:t>
      </w:r>
      <w:r w:rsidR="004E433D" w:rsidRPr="00F978F2">
        <w:rPr>
          <w:rFonts w:ascii="Courier New" w:hAnsi="Courier New" w:cs="Courier New"/>
        </w:rPr>
        <w:t>nterferindo n</w:t>
      </w:r>
      <w:r w:rsidR="00F9336A" w:rsidRPr="00F978F2">
        <w:rPr>
          <w:rFonts w:ascii="Courier New" w:hAnsi="Courier New" w:cs="Courier New"/>
        </w:rPr>
        <w:t>a questão</w:t>
      </w:r>
      <w:r w:rsidR="004E433D" w:rsidRPr="00F978F2">
        <w:rPr>
          <w:rFonts w:ascii="Courier New" w:hAnsi="Courier New" w:cs="Courier New"/>
        </w:rPr>
        <w:t xml:space="preserve"> contratual</w:t>
      </w:r>
      <w:r w:rsidR="005061DA" w:rsidRPr="00F978F2">
        <w:rPr>
          <w:rFonts w:ascii="Courier New" w:hAnsi="Courier New" w:cs="Courier New"/>
        </w:rPr>
        <w:t xml:space="preserve"> ou no fornecimento da energia, </w:t>
      </w:r>
      <w:r w:rsidR="00486522">
        <w:rPr>
          <w:rFonts w:ascii="Courier New" w:hAnsi="Courier New" w:cs="Courier New"/>
        </w:rPr>
        <w:t xml:space="preserve">telefonia ou internet, objeto dos contratos em vigor, </w:t>
      </w:r>
      <w:r w:rsidR="005061DA" w:rsidRPr="00F978F2">
        <w:rPr>
          <w:rFonts w:ascii="Courier New" w:hAnsi="Courier New" w:cs="Courier New"/>
        </w:rPr>
        <w:t xml:space="preserve">relacionadas </w:t>
      </w:r>
      <w:r w:rsidR="003158E3" w:rsidRPr="00F978F2">
        <w:rPr>
          <w:rFonts w:ascii="Courier New" w:hAnsi="Courier New" w:cs="Courier New"/>
        </w:rPr>
        <w:t xml:space="preserve">diretamente </w:t>
      </w:r>
      <w:r w:rsidR="005061DA" w:rsidRPr="00F978F2">
        <w:rPr>
          <w:rFonts w:ascii="Courier New" w:hAnsi="Courier New" w:cs="Courier New"/>
        </w:rPr>
        <w:t xml:space="preserve">à prestação dos </w:t>
      </w:r>
      <w:r w:rsidR="003158E3" w:rsidRPr="00F978F2">
        <w:rPr>
          <w:rFonts w:ascii="Courier New" w:hAnsi="Courier New" w:cs="Courier New"/>
        </w:rPr>
        <w:t>desse</w:t>
      </w:r>
      <w:r w:rsidR="005061DA" w:rsidRPr="00F978F2">
        <w:rPr>
          <w:rFonts w:ascii="Courier New" w:hAnsi="Courier New" w:cs="Courier New"/>
        </w:rPr>
        <w:t>s serviços</w:t>
      </w:r>
      <w:r w:rsidR="00486522">
        <w:rPr>
          <w:rFonts w:ascii="Courier New" w:hAnsi="Courier New" w:cs="Courier New"/>
        </w:rPr>
        <w:t xml:space="preserve"> contratados pelo Poder Público</w:t>
      </w:r>
      <w:r w:rsidR="00234B8B" w:rsidRPr="00F978F2">
        <w:rPr>
          <w:rFonts w:ascii="Courier New" w:hAnsi="Courier New" w:cs="Courier New"/>
        </w:rPr>
        <w:t>.</w:t>
      </w:r>
    </w:p>
    <w:p w:rsidR="0038267E" w:rsidRPr="00F978F2" w:rsidRDefault="0038267E" w:rsidP="0038267E">
      <w:pPr>
        <w:pStyle w:val="Default"/>
        <w:ind w:left="1701"/>
        <w:jc w:val="both"/>
        <w:rPr>
          <w:rFonts w:ascii="Courier New" w:eastAsiaTheme="minorHAnsi" w:hAnsi="Courier New" w:cs="Courier New"/>
          <w:b/>
          <w:lang w:eastAsia="en-US"/>
        </w:rPr>
      </w:pPr>
    </w:p>
    <w:p w:rsidR="0038267E" w:rsidRDefault="0038267E" w:rsidP="00BC3B2C">
      <w:pPr>
        <w:pStyle w:val="Default"/>
        <w:ind w:firstLine="1701"/>
        <w:jc w:val="both"/>
        <w:rPr>
          <w:rFonts w:ascii="Courier New" w:eastAsiaTheme="minorHAnsi" w:hAnsi="Courier New" w:cs="Courier New"/>
          <w:lang w:eastAsia="en-US"/>
        </w:rPr>
      </w:pPr>
      <w:r w:rsidRPr="00F978F2">
        <w:rPr>
          <w:rFonts w:ascii="Courier New" w:eastAsiaTheme="minorHAnsi" w:hAnsi="Courier New" w:cs="Courier New"/>
          <w:lang w:eastAsia="en-US"/>
        </w:rPr>
        <w:t xml:space="preserve">Portanto, </w:t>
      </w:r>
      <w:r w:rsidR="008C3AC0" w:rsidRPr="00F978F2">
        <w:rPr>
          <w:rFonts w:ascii="Courier New" w:eastAsiaTheme="minorHAnsi" w:hAnsi="Courier New" w:cs="Courier New"/>
          <w:lang w:eastAsia="en-US"/>
        </w:rPr>
        <w:t>uma vez não interferindo nas questões de ordem contratual</w:t>
      </w:r>
      <w:r w:rsidR="004B4562" w:rsidRPr="00F978F2">
        <w:rPr>
          <w:rFonts w:ascii="Courier New" w:eastAsiaTheme="minorHAnsi" w:hAnsi="Courier New" w:cs="Courier New"/>
          <w:lang w:eastAsia="en-US"/>
        </w:rPr>
        <w:t xml:space="preserve"> ou fornecimento de energia</w:t>
      </w:r>
      <w:r w:rsidRPr="00F978F2">
        <w:rPr>
          <w:rFonts w:ascii="Courier New" w:eastAsiaTheme="minorHAnsi" w:hAnsi="Courier New" w:cs="Courier New"/>
          <w:lang w:eastAsia="en-US"/>
        </w:rPr>
        <w:t>, podemos concluir com tranquilidade que inexist</w:t>
      </w:r>
      <w:r w:rsidR="004B4562" w:rsidRPr="00F978F2">
        <w:rPr>
          <w:rFonts w:ascii="Courier New" w:eastAsiaTheme="minorHAnsi" w:hAnsi="Courier New" w:cs="Courier New"/>
          <w:lang w:eastAsia="en-US"/>
        </w:rPr>
        <w:t>iria</w:t>
      </w:r>
      <w:r w:rsidRPr="00F978F2">
        <w:rPr>
          <w:rFonts w:ascii="Courier New" w:eastAsiaTheme="minorHAnsi" w:hAnsi="Courier New" w:cs="Courier New"/>
          <w:lang w:eastAsia="en-US"/>
        </w:rPr>
        <w:t xml:space="preserve"> qualquer </w:t>
      </w:r>
      <w:r w:rsidR="008C3AC0" w:rsidRPr="00F978F2">
        <w:rPr>
          <w:rFonts w:ascii="Courier New" w:eastAsiaTheme="minorHAnsi" w:hAnsi="Courier New" w:cs="Courier New"/>
          <w:lang w:eastAsia="en-US"/>
        </w:rPr>
        <w:t>im</w:t>
      </w:r>
      <w:r w:rsidRPr="00F978F2">
        <w:rPr>
          <w:rFonts w:ascii="Courier New" w:eastAsiaTheme="minorHAnsi" w:hAnsi="Courier New" w:cs="Courier New"/>
          <w:lang w:eastAsia="en-US"/>
        </w:rPr>
        <w:t>possibilidade do</w:t>
      </w:r>
      <w:r w:rsidR="004B4562" w:rsidRPr="00F978F2">
        <w:rPr>
          <w:rFonts w:ascii="Courier New" w:eastAsiaTheme="minorHAnsi" w:hAnsi="Courier New" w:cs="Courier New"/>
          <w:lang w:eastAsia="en-US"/>
        </w:rPr>
        <w:t>s parlamentares municipais</w:t>
      </w:r>
      <w:r w:rsidRPr="00F978F2">
        <w:rPr>
          <w:rFonts w:ascii="Courier New" w:eastAsiaTheme="minorHAnsi" w:hAnsi="Courier New" w:cs="Courier New"/>
          <w:lang w:eastAsia="en-US"/>
        </w:rPr>
        <w:t xml:space="preserve"> </w:t>
      </w:r>
      <w:r w:rsidR="004B4562" w:rsidRPr="00F978F2">
        <w:rPr>
          <w:rFonts w:ascii="Courier New" w:eastAsiaTheme="minorHAnsi" w:hAnsi="Courier New" w:cs="Courier New"/>
          <w:lang w:eastAsia="en-US"/>
        </w:rPr>
        <w:t xml:space="preserve">legislar sobre assunto </w:t>
      </w:r>
      <w:r w:rsidR="00BC3B2C">
        <w:rPr>
          <w:rFonts w:ascii="Courier New" w:eastAsiaTheme="minorHAnsi" w:hAnsi="Courier New" w:cs="Courier New"/>
          <w:lang w:eastAsia="en-US"/>
        </w:rPr>
        <w:t xml:space="preserve">em que prepondera o interesse </w:t>
      </w:r>
      <w:r w:rsidR="004B4562" w:rsidRPr="00F978F2">
        <w:rPr>
          <w:rFonts w:ascii="Courier New" w:eastAsiaTheme="minorHAnsi" w:hAnsi="Courier New" w:cs="Courier New"/>
          <w:lang w:eastAsia="en-US"/>
        </w:rPr>
        <w:t xml:space="preserve">local, </w:t>
      </w:r>
      <w:proofErr w:type="gramStart"/>
      <w:r w:rsidR="00BC3B2C">
        <w:rPr>
          <w:rFonts w:ascii="Courier New" w:eastAsiaTheme="minorHAnsi" w:hAnsi="Courier New" w:cs="Courier New"/>
          <w:lang w:eastAsia="en-US"/>
        </w:rPr>
        <w:t>lembrando,  nesse</w:t>
      </w:r>
      <w:proofErr w:type="gramEnd"/>
      <w:r w:rsidR="00BC3B2C">
        <w:rPr>
          <w:rFonts w:ascii="Courier New" w:eastAsiaTheme="minorHAnsi" w:hAnsi="Courier New" w:cs="Courier New"/>
          <w:lang w:eastAsia="en-US"/>
        </w:rPr>
        <w:t xml:space="preserve"> sentido, </w:t>
      </w:r>
      <w:r w:rsidR="004B4562" w:rsidRPr="00F978F2">
        <w:rPr>
          <w:rFonts w:ascii="Courier New" w:eastAsiaTheme="minorHAnsi" w:hAnsi="Courier New" w:cs="Courier New"/>
          <w:lang w:eastAsia="en-US"/>
        </w:rPr>
        <w:t xml:space="preserve">o </w:t>
      </w:r>
      <w:r w:rsidR="00BC3B2C">
        <w:rPr>
          <w:rFonts w:ascii="Courier New" w:eastAsiaTheme="minorHAnsi" w:hAnsi="Courier New" w:cs="Courier New"/>
          <w:lang w:eastAsia="en-US"/>
        </w:rPr>
        <w:t xml:space="preserve">teor do </w:t>
      </w:r>
      <w:r w:rsidR="004B4562" w:rsidRPr="00F978F2">
        <w:rPr>
          <w:rFonts w:ascii="Courier New" w:eastAsiaTheme="minorHAnsi" w:hAnsi="Courier New" w:cs="Courier New"/>
          <w:lang w:eastAsia="en-US"/>
        </w:rPr>
        <w:t>artigo 30, inciso</w:t>
      </w:r>
      <w:r w:rsidR="00BC3B2C">
        <w:rPr>
          <w:rFonts w:ascii="Courier New" w:eastAsiaTheme="minorHAnsi" w:hAnsi="Courier New" w:cs="Courier New"/>
          <w:lang w:eastAsia="en-US"/>
        </w:rPr>
        <w:t xml:space="preserve"> I</w:t>
      </w:r>
      <w:r w:rsidR="004B4562" w:rsidRPr="00F978F2">
        <w:rPr>
          <w:rFonts w:ascii="Courier New" w:eastAsiaTheme="minorHAnsi" w:hAnsi="Courier New" w:cs="Courier New"/>
          <w:lang w:eastAsia="en-US"/>
        </w:rPr>
        <w:t>, da Constituição Federal</w:t>
      </w:r>
      <w:r w:rsidR="00BC3B2C">
        <w:rPr>
          <w:rFonts w:ascii="Courier New" w:eastAsiaTheme="minorHAnsi" w:hAnsi="Courier New" w:cs="Courier New"/>
          <w:lang w:eastAsia="en-US"/>
        </w:rPr>
        <w:t>:</w:t>
      </w:r>
    </w:p>
    <w:p w:rsidR="00BC3B2C" w:rsidRDefault="00BC3B2C" w:rsidP="00BC3B2C">
      <w:pPr>
        <w:pStyle w:val="Default"/>
        <w:ind w:firstLine="1701"/>
        <w:jc w:val="both"/>
        <w:rPr>
          <w:rFonts w:ascii="Courier New" w:hAnsi="Courier New" w:cs="Courier New"/>
        </w:rPr>
      </w:pPr>
    </w:p>
    <w:p w:rsidR="00BC3B2C" w:rsidRPr="00F978F2" w:rsidRDefault="00BC3B2C" w:rsidP="00BC3B2C">
      <w:pPr>
        <w:pStyle w:val="Default"/>
        <w:ind w:firstLine="1701"/>
        <w:jc w:val="both"/>
        <w:rPr>
          <w:rFonts w:ascii="Courier New" w:hAnsi="Courier New" w:cs="Courier New"/>
        </w:rPr>
      </w:pPr>
    </w:p>
    <w:p w:rsidR="00BC3B2C" w:rsidRPr="00BC3B2C" w:rsidRDefault="00BC3B2C" w:rsidP="00BC3B2C">
      <w:pPr>
        <w:ind w:left="1701"/>
        <w:rPr>
          <w:rFonts w:ascii="Courier New" w:hAnsi="Courier New" w:cs="Courier New"/>
          <w:b/>
          <w:i/>
          <w:sz w:val="24"/>
          <w:szCs w:val="24"/>
        </w:rPr>
      </w:pPr>
      <w:r w:rsidRPr="00BC3B2C">
        <w:rPr>
          <w:rFonts w:ascii="Courier New" w:hAnsi="Courier New" w:cs="Courier New"/>
          <w:b/>
          <w:i/>
          <w:sz w:val="24"/>
          <w:szCs w:val="24"/>
        </w:rPr>
        <w:t>Art. 30. Compete aos Municípios:</w:t>
      </w:r>
    </w:p>
    <w:p w:rsidR="00BC3B2C" w:rsidRPr="00BC3B2C" w:rsidRDefault="00BC3B2C" w:rsidP="00BC3B2C">
      <w:pPr>
        <w:ind w:left="1701"/>
        <w:rPr>
          <w:rFonts w:ascii="Courier New" w:hAnsi="Courier New" w:cs="Courier New"/>
          <w:b/>
          <w:i/>
          <w:sz w:val="24"/>
          <w:szCs w:val="24"/>
        </w:rPr>
      </w:pPr>
      <w:bookmarkStart w:id="0" w:name="art30i"/>
      <w:bookmarkEnd w:id="0"/>
      <w:r w:rsidRPr="00BC3B2C">
        <w:rPr>
          <w:rFonts w:ascii="Courier New" w:hAnsi="Courier New" w:cs="Courier New"/>
          <w:b/>
          <w:i/>
          <w:sz w:val="24"/>
          <w:szCs w:val="24"/>
        </w:rPr>
        <w:t>I-</w:t>
      </w:r>
      <w:proofErr w:type="gramStart"/>
      <w:r w:rsidRPr="00BC3B2C">
        <w:rPr>
          <w:rFonts w:ascii="Courier New" w:hAnsi="Courier New" w:cs="Courier New"/>
          <w:b/>
          <w:i/>
          <w:sz w:val="24"/>
          <w:szCs w:val="24"/>
        </w:rPr>
        <w:t>legislar</w:t>
      </w:r>
      <w:proofErr w:type="gramEnd"/>
      <w:r w:rsidRPr="00BC3B2C">
        <w:rPr>
          <w:rFonts w:ascii="Courier New" w:hAnsi="Courier New" w:cs="Courier New"/>
          <w:b/>
          <w:i/>
          <w:sz w:val="24"/>
          <w:szCs w:val="24"/>
        </w:rPr>
        <w:t xml:space="preserve"> sobre assuntos de </w:t>
      </w:r>
      <w:r w:rsidRPr="00BC3B2C">
        <w:rPr>
          <w:rFonts w:ascii="Courier New" w:hAnsi="Courier New" w:cs="Courier New"/>
          <w:b/>
          <w:i/>
          <w:sz w:val="24"/>
          <w:szCs w:val="24"/>
          <w:u w:val="single"/>
        </w:rPr>
        <w:t>interesse local</w:t>
      </w:r>
      <w:r w:rsidRPr="00BC3B2C">
        <w:rPr>
          <w:rFonts w:ascii="Courier New" w:hAnsi="Courier New" w:cs="Courier New"/>
          <w:b/>
          <w:i/>
          <w:sz w:val="24"/>
          <w:szCs w:val="24"/>
        </w:rPr>
        <w:t>;</w:t>
      </w:r>
    </w:p>
    <w:p w:rsidR="00BC3B2C" w:rsidRPr="00BC3B2C" w:rsidRDefault="00BC3B2C" w:rsidP="00BC3B2C">
      <w:pPr>
        <w:ind w:left="1701"/>
        <w:jc w:val="both"/>
        <w:rPr>
          <w:rFonts w:ascii="Courier New" w:hAnsi="Courier New" w:cs="Courier New"/>
          <w:i/>
          <w:sz w:val="24"/>
          <w:szCs w:val="24"/>
        </w:rPr>
      </w:pPr>
      <w:r w:rsidRPr="00BC3B2C">
        <w:rPr>
          <w:rFonts w:ascii="Courier New" w:hAnsi="Courier New" w:cs="Courier New"/>
          <w:i/>
          <w:sz w:val="16"/>
          <w:szCs w:val="16"/>
        </w:rPr>
        <w:t>Destacamos</w:t>
      </w:r>
    </w:p>
    <w:p w:rsidR="00BC3B2C" w:rsidRPr="00F978F2" w:rsidRDefault="00BC3B2C" w:rsidP="00BC3B2C">
      <w:pPr>
        <w:pStyle w:val="Default"/>
        <w:ind w:firstLine="1701"/>
        <w:jc w:val="both"/>
        <w:rPr>
          <w:rFonts w:ascii="Courier New" w:eastAsiaTheme="minorHAnsi" w:hAnsi="Courier New" w:cs="Courier New"/>
          <w:lang w:eastAsia="en-US"/>
        </w:rPr>
      </w:pPr>
    </w:p>
    <w:p w:rsidR="0038267E" w:rsidRDefault="003B0A60" w:rsidP="00BC3B2C">
      <w:pPr>
        <w:pStyle w:val="Default"/>
        <w:ind w:firstLine="1701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Sendo assim, não haveria óbice para a iniciativa do parlamentar para a matéria.</w:t>
      </w:r>
    </w:p>
    <w:p w:rsidR="003B0A60" w:rsidRPr="00F978F2" w:rsidRDefault="003B0A60" w:rsidP="00BC3B2C">
      <w:pPr>
        <w:pStyle w:val="Default"/>
        <w:ind w:firstLine="1701"/>
        <w:jc w:val="both"/>
        <w:rPr>
          <w:rFonts w:ascii="Courier New" w:eastAsiaTheme="minorHAnsi" w:hAnsi="Courier New" w:cs="Courier New"/>
          <w:lang w:eastAsia="en-US"/>
        </w:rPr>
      </w:pPr>
    </w:p>
    <w:p w:rsidR="00930848" w:rsidRPr="00F978F2" w:rsidRDefault="00930848" w:rsidP="00BC3B2C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:rsidR="0010625B" w:rsidRPr="00F978F2" w:rsidRDefault="0010625B" w:rsidP="00BC3B2C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>2.</w:t>
      </w:r>
      <w:r w:rsidR="004D4B2B" w:rsidRPr="00F978F2">
        <w:rPr>
          <w:rFonts w:ascii="Courier New" w:hAnsi="Courier New" w:cs="Courier New"/>
          <w:sz w:val="24"/>
          <w:szCs w:val="24"/>
        </w:rPr>
        <w:t>2</w:t>
      </w:r>
      <w:r w:rsidRPr="00F978F2">
        <w:rPr>
          <w:rFonts w:ascii="Courier New" w:hAnsi="Courier New" w:cs="Courier New"/>
          <w:sz w:val="24"/>
          <w:szCs w:val="24"/>
        </w:rPr>
        <w:t xml:space="preserve"> ARTIGO </w:t>
      </w:r>
      <w:r w:rsidR="009947C7" w:rsidRPr="00F978F2">
        <w:rPr>
          <w:rFonts w:ascii="Courier New" w:hAnsi="Courier New" w:cs="Courier New"/>
          <w:sz w:val="24"/>
          <w:szCs w:val="24"/>
        </w:rPr>
        <w:t>1º</w:t>
      </w:r>
      <w:r w:rsidRPr="00F978F2">
        <w:rPr>
          <w:rFonts w:ascii="Courier New" w:hAnsi="Courier New" w:cs="Courier New"/>
          <w:sz w:val="24"/>
          <w:szCs w:val="24"/>
        </w:rPr>
        <w:t xml:space="preserve"> </w:t>
      </w:r>
    </w:p>
    <w:p w:rsidR="0010625B" w:rsidRPr="00F978F2" w:rsidRDefault="0010625B" w:rsidP="0010625B">
      <w:pPr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:rsidR="008B7633" w:rsidRPr="00F978F2" w:rsidRDefault="0010625B" w:rsidP="00061C67">
      <w:pPr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 xml:space="preserve">A proposta </w:t>
      </w:r>
      <w:r w:rsidR="009947C7" w:rsidRPr="00F978F2">
        <w:rPr>
          <w:rFonts w:ascii="Courier New" w:hAnsi="Courier New" w:cs="Courier New"/>
          <w:sz w:val="24"/>
          <w:szCs w:val="24"/>
        </w:rPr>
        <w:t xml:space="preserve">contida no artigo 1º </w:t>
      </w:r>
      <w:r w:rsidR="00061C67" w:rsidRPr="00F978F2">
        <w:rPr>
          <w:rFonts w:ascii="Courier New" w:hAnsi="Courier New" w:cs="Courier New"/>
          <w:sz w:val="24"/>
          <w:szCs w:val="24"/>
        </w:rPr>
        <w:t>da propositura imp</w:t>
      </w:r>
      <w:r w:rsidR="00280153" w:rsidRPr="00F978F2">
        <w:rPr>
          <w:rFonts w:ascii="Courier New" w:hAnsi="Courier New" w:cs="Courier New"/>
          <w:sz w:val="24"/>
          <w:szCs w:val="24"/>
        </w:rPr>
        <w:t xml:space="preserve">ele as empresas que </w:t>
      </w:r>
      <w:r w:rsidR="00BC75FA">
        <w:rPr>
          <w:rFonts w:ascii="Courier New" w:hAnsi="Courier New" w:cs="Courier New"/>
          <w:sz w:val="24"/>
          <w:szCs w:val="24"/>
        </w:rPr>
        <w:t>se utilizam de cabos de energia, internet e telefonia</w:t>
      </w:r>
      <w:r w:rsidR="00280153" w:rsidRPr="00F978F2">
        <w:rPr>
          <w:rFonts w:ascii="Courier New" w:hAnsi="Courier New" w:cs="Courier New"/>
          <w:sz w:val="24"/>
          <w:szCs w:val="24"/>
        </w:rPr>
        <w:t xml:space="preserve"> a </w:t>
      </w:r>
      <w:r w:rsidR="00061C67" w:rsidRPr="00F978F2">
        <w:rPr>
          <w:rFonts w:ascii="Courier New" w:hAnsi="Courier New" w:cs="Courier New"/>
          <w:sz w:val="24"/>
          <w:szCs w:val="24"/>
        </w:rPr>
        <w:t>alinha</w:t>
      </w:r>
      <w:r w:rsidR="00280153" w:rsidRPr="00F978F2">
        <w:rPr>
          <w:rFonts w:ascii="Courier New" w:hAnsi="Courier New" w:cs="Courier New"/>
          <w:sz w:val="24"/>
          <w:szCs w:val="24"/>
        </w:rPr>
        <w:t>r e</w:t>
      </w:r>
      <w:r w:rsidR="00520C0D" w:rsidRPr="00F978F2">
        <w:rPr>
          <w:rFonts w:ascii="Courier New" w:hAnsi="Courier New" w:cs="Courier New"/>
          <w:sz w:val="24"/>
          <w:szCs w:val="24"/>
        </w:rPr>
        <w:t>/</w:t>
      </w:r>
      <w:r w:rsidR="00280153" w:rsidRPr="00F978F2">
        <w:rPr>
          <w:rFonts w:ascii="Courier New" w:hAnsi="Courier New" w:cs="Courier New"/>
          <w:sz w:val="24"/>
          <w:szCs w:val="24"/>
        </w:rPr>
        <w:t xml:space="preserve">ou </w:t>
      </w:r>
      <w:r w:rsidR="00061C67" w:rsidRPr="00F978F2">
        <w:rPr>
          <w:rFonts w:ascii="Courier New" w:hAnsi="Courier New" w:cs="Courier New"/>
          <w:sz w:val="24"/>
          <w:szCs w:val="24"/>
        </w:rPr>
        <w:t>retira</w:t>
      </w:r>
      <w:r w:rsidR="00280153" w:rsidRPr="00F978F2">
        <w:rPr>
          <w:rFonts w:ascii="Courier New" w:hAnsi="Courier New" w:cs="Courier New"/>
          <w:sz w:val="24"/>
          <w:szCs w:val="24"/>
        </w:rPr>
        <w:t xml:space="preserve">r </w:t>
      </w:r>
      <w:r w:rsidR="00061C67" w:rsidRPr="00F978F2">
        <w:rPr>
          <w:rFonts w:ascii="Courier New" w:hAnsi="Courier New" w:cs="Courier New"/>
          <w:sz w:val="24"/>
          <w:szCs w:val="24"/>
        </w:rPr>
        <w:t xml:space="preserve">os cabos e </w:t>
      </w:r>
      <w:r w:rsidR="001E2AE1" w:rsidRPr="00F978F2">
        <w:rPr>
          <w:rFonts w:ascii="Courier New" w:hAnsi="Courier New" w:cs="Courier New"/>
          <w:sz w:val="24"/>
          <w:szCs w:val="24"/>
        </w:rPr>
        <w:t xml:space="preserve">quaisquer </w:t>
      </w:r>
      <w:r w:rsidR="00280153" w:rsidRPr="00F978F2">
        <w:rPr>
          <w:rFonts w:ascii="Courier New" w:hAnsi="Courier New" w:cs="Courier New"/>
          <w:sz w:val="24"/>
          <w:szCs w:val="24"/>
        </w:rPr>
        <w:t xml:space="preserve">materiais </w:t>
      </w:r>
      <w:r w:rsidR="00BC75FA">
        <w:rPr>
          <w:rFonts w:ascii="Courier New" w:hAnsi="Courier New" w:cs="Courier New"/>
          <w:sz w:val="24"/>
          <w:szCs w:val="24"/>
        </w:rPr>
        <w:t>em desuso</w:t>
      </w:r>
      <w:r w:rsidR="008B7633" w:rsidRPr="00F978F2">
        <w:rPr>
          <w:rFonts w:ascii="Courier New" w:hAnsi="Courier New" w:cs="Courier New"/>
          <w:sz w:val="24"/>
          <w:szCs w:val="24"/>
        </w:rPr>
        <w:t>.</w:t>
      </w:r>
    </w:p>
    <w:p w:rsidR="008B7633" w:rsidRPr="00F978F2" w:rsidRDefault="008B7633" w:rsidP="00061C67">
      <w:pPr>
        <w:ind w:firstLine="1701"/>
        <w:jc w:val="both"/>
        <w:rPr>
          <w:rFonts w:ascii="Courier New" w:hAnsi="Courier New" w:cs="Courier New"/>
          <w:sz w:val="25"/>
          <w:szCs w:val="25"/>
        </w:rPr>
      </w:pPr>
    </w:p>
    <w:p w:rsidR="00800149" w:rsidRDefault="00BC75FA" w:rsidP="00800149">
      <w:pPr>
        <w:ind w:firstLine="1701"/>
        <w:jc w:val="both"/>
        <w:rPr>
          <w:rFonts w:ascii="Courier New" w:hAnsi="Courier New" w:cs="Courier New"/>
          <w:sz w:val="25"/>
          <w:szCs w:val="25"/>
        </w:rPr>
      </w:pPr>
      <w:r>
        <w:rPr>
          <w:rFonts w:ascii="Courier New" w:hAnsi="Courier New" w:cs="Courier New"/>
          <w:sz w:val="25"/>
          <w:szCs w:val="25"/>
        </w:rPr>
        <w:t>Nesse sentido</w:t>
      </w:r>
      <w:r w:rsidR="00061C67" w:rsidRPr="00F978F2">
        <w:rPr>
          <w:rFonts w:ascii="Courier New" w:hAnsi="Courier New" w:cs="Courier New"/>
          <w:sz w:val="25"/>
          <w:szCs w:val="25"/>
        </w:rPr>
        <w:t xml:space="preserve">, </w:t>
      </w:r>
      <w:r w:rsidR="00806A02" w:rsidRPr="00F978F2">
        <w:rPr>
          <w:rFonts w:ascii="Courier New" w:hAnsi="Courier New" w:cs="Courier New"/>
          <w:sz w:val="25"/>
          <w:szCs w:val="25"/>
        </w:rPr>
        <w:t xml:space="preserve">o parágrafo único, do artigo primeiro, preconiza a obrigatoriedade das concessionárias e permissionárias </w:t>
      </w:r>
      <w:r w:rsidR="00800149">
        <w:rPr>
          <w:rFonts w:ascii="Courier New" w:hAnsi="Courier New" w:cs="Courier New"/>
          <w:sz w:val="25"/>
          <w:szCs w:val="25"/>
        </w:rPr>
        <w:t xml:space="preserve">a </w:t>
      </w:r>
      <w:r w:rsidR="00806A02" w:rsidRPr="00F978F2">
        <w:rPr>
          <w:rFonts w:ascii="Courier New" w:hAnsi="Courier New" w:cs="Courier New"/>
          <w:sz w:val="25"/>
          <w:szCs w:val="25"/>
        </w:rPr>
        <w:t>notificarem as empresas que se utilizam dos postes “como suporte de seus cabeamentos”</w:t>
      </w:r>
      <w:r w:rsidR="00061C67" w:rsidRPr="00F978F2">
        <w:rPr>
          <w:rFonts w:ascii="Courier New" w:hAnsi="Courier New" w:cs="Courier New"/>
          <w:sz w:val="25"/>
          <w:szCs w:val="25"/>
        </w:rPr>
        <w:t xml:space="preserve">. </w:t>
      </w:r>
    </w:p>
    <w:p w:rsidR="00800149" w:rsidRDefault="00800149" w:rsidP="00800149">
      <w:pPr>
        <w:ind w:firstLine="1701"/>
        <w:jc w:val="both"/>
        <w:rPr>
          <w:rFonts w:ascii="Courier New" w:hAnsi="Courier New" w:cs="Courier New"/>
          <w:sz w:val="25"/>
          <w:szCs w:val="25"/>
        </w:rPr>
      </w:pPr>
    </w:p>
    <w:p w:rsidR="006361F4" w:rsidRPr="00F978F2" w:rsidRDefault="00492F02" w:rsidP="00800149">
      <w:pPr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>Embora a</w:t>
      </w:r>
      <w:r w:rsidR="0010625B" w:rsidRPr="00F978F2">
        <w:rPr>
          <w:rFonts w:ascii="Courier New" w:hAnsi="Courier New" w:cs="Courier New"/>
          <w:sz w:val="24"/>
          <w:szCs w:val="24"/>
        </w:rPr>
        <w:t xml:space="preserve"> redação proposta </w:t>
      </w:r>
      <w:r w:rsidR="006D7AC6" w:rsidRPr="00F978F2">
        <w:rPr>
          <w:rFonts w:ascii="Courier New" w:hAnsi="Courier New" w:cs="Courier New"/>
          <w:sz w:val="24"/>
          <w:szCs w:val="24"/>
        </w:rPr>
        <w:t>d</w:t>
      </w:r>
      <w:r w:rsidR="0010625B" w:rsidRPr="00F978F2">
        <w:rPr>
          <w:rFonts w:ascii="Courier New" w:hAnsi="Courier New" w:cs="Courier New"/>
          <w:sz w:val="24"/>
          <w:szCs w:val="24"/>
        </w:rPr>
        <w:t>o</w:t>
      </w:r>
      <w:r w:rsidR="006361F4" w:rsidRPr="00F978F2">
        <w:rPr>
          <w:rFonts w:ascii="Courier New" w:hAnsi="Courier New" w:cs="Courier New"/>
          <w:sz w:val="24"/>
          <w:szCs w:val="24"/>
        </w:rPr>
        <w:t>s</w:t>
      </w:r>
      <w:r w:rsidR="0010625B" w:rsidRPr="00F978F2">
        <w:rPr>
          <w:rFonts w:ascii="Courier New" w:hAnsi="Courier New" w:cs="Courier New"/>
          <w:sz w:val="24"/>
          <w:szCs w:val="24"/>
        </w:rPr>
        <w:t xml:space="preserve"> dispositivo</w:t>
      </w:r>
      <w:r w:rsidR="006361F4" w:rsidRPr="00F978F2">
        <w:rPr>
          <w:rFonts w:ascii="Courier New" w:hAnsi="Courier New" w:cs="Courier New"/>
          <w:sz w:val="24"/>
          <w:szCs w:val="24"/>
        </w:rPr>
        <w:t>s</w:t>
      </w:r>
      <w:r w:rsidR="0010625B" w:rsidRPr="00F978F2">
        <w:rPr>
          <w:rFonts w:ascii="Courier New" w:hAnsi="Courier New" w:cs="Courier New"/>
          <w:sz w:val="24"/>
          <w:szCs w:val="24"/>
        </w:rPr>
        <w:t xml:space="preserve"> acima  </w:t>
      </w:r>
      <w:r w:rsidR="006361F4" w:rsidRPr="00F978F2">
        <w:rPr>
          <w:rFonts w:ascii="Courier New" w:hAnsi="Courier New" w:cs="Courier New"/>
          <w:sz w:val="24"/>
          <w:szCs w:val="24"/>
        </w:rPr>
        <w:t>se mostr</w:t>
      </w:r>
      <w:r w:rsidR="006D7AC6" w:rsidRPr="00F978F2">
        <w:rPr>
          <w:rFonts w:ascii="Courier New" w:hAnsi="Courier New" w:cs="Courier New"/>
          <w:sz w:val="24"/>
          <w:szCs w:val="24"/>
        </w:rPr>
        <w:t>em</w:t>
      </w:r>
      <w:r w:rsidR="006361F4" w:rsidRPr="00F978F2">
        <w:rPr>
          <w:rFonts w:ascii="Courier New" w:hAnsi="Courier New" w:cs="Courier New"/>
          <w:sz w:val="24"/>
          <w:szCs w:val="24"/>
        </w:rPr>
        <w:t xml:space="preserve"> lega</w:t>
      </w:r>
      <w:r w:rsidR="006D7AC6" w:rsidRPr="00F978F2">
        <w:rPr>
          <w:rFonts w:ascii="Courier New" w:hAnsi="Courier New" w:cs="Courier New"/>
          <w:sz w:val="24"/>
          <w:szCs w:val="24"/>
        </w:rPr>
        <w:t>is</w:t>
      </w:r>
      <w:r w:rsidR="006361F4" w:rsidRPr="00F978F2">
        <w:rPr>
          <w:rFonts w:ascii="Courier New" w:hAnsi="Courier New" w:cs="Courier New"/>
          <w:sz w:val="24"/>
          <w:szCs w:val="24"/>
        </w:rPr>
        <w:t xml:space="preserve">, </w:t>
      </w:r>
      <w:r w:rsidR="00BF689C" w:rsidRPr="00F978F2">
        <w:rPr>
          <w:rFonts w:ascii="Courier New" w:hAnsi="Courier New" w:cs="Courier New"/>
          <w:sz w:val="24"/>
          <w:szCs w:val="24"/>
        </w:rPr>
        <w:t xml:space="preserve">uma questão merece ser observada: segundo consulta realizada por este departamento, os postes instalados no município </w:t>
      </w:r>
      <w:r w:rsidR="00CC5728">
        <w:rPr>
          <w:rFonts w:ascii="Courier New" w:hAnsi="Courier New" w:cs="Courier New"/>
          <w:sz w:val="24"/>
          <w:szCs w:val="24"/>
        </w:rPr>
        <w:t xml:space="preserve">não pertencem somente à empresa de energia, mas </w:t>
      </w:r>
      <w:r w:rsidR="00BF689C" w:rsidRPr="00F978F2">
        <w:rPr>
          <w:rFonts w:ascii="Courier New" w:hAnsi="Courier New" w:cs="Courier New"/>
          <w:sz w:val="24"/>
          <w:szCs w:val="24"/>
        </w:rPr>
        <w:t xml:space="preserve">podem ser de propriedade das empresas de telefonia ou internet, de modo que </w:t>
      </w:r>
      <w:r w:rsidR="00BF689C" w:rsidRPr="00F978F2">
        <w:rPr>
          <w:rFonts w:ascii="Courier New" w:hAnsi="Courier New" w:cs="Courier New"/>
          <w:sz w:val="24"/>
          <w:szCs w:val="24"/>
          <w:u w:val="single"/>
        </w:rPr>
        <w:t xml:space="preserve">não haveria como responsabilizar somente a empresa de energia elétrica </w:t>
      </w:r>
      <w:r w:rsidR="00BF689C" w:rsidRPr="00F978F2">
        <w:rPr>
          <w:rFonts w:ascii="Courier New" w:hAnsi="Courier New" w:cs="Courier New"/>
          <w:sz w:val="24"/>
          <w:szCs w:val="24"/>
          <w:u w:val="single"/>
        </w:rPr>
        <w:lastRenderedPageBreak/>
        <w:t>(Copel</w:t>
      </w:r>
      <w:r w:rsidR="00BF689C" w:rsidRPr="00F978F2">
        <w:rPr>
          <w:rFonts w:ascii="Courier New" w:hAnsi="Courier New" w:cs="Courier New"/>
          <w:sz w:val="24"/>
          <w:szCs w:val="24"/>
        </w:rPr>
        <w:t>) pela notificação das demais empresas concessionárias ou permissionárias, que utilizam</w:t>
      </w:r>
      <w:r w:rsidR="00832774" w:rsidRPr="00F978F2">
        <w:rPr>
          <w:rFonts w:ascii="Courier New" w:hAnsi="Courier New" w:cs="Courier New"/>
          <w:sz w:val="24"/>
          <w:szCs w:val="24"/>
        </w:rPr>
        <w:t xml:space="preserve"> </w:t>
      </w:r>
      <w:r w:rsidR="00CC5728">
        <w:rPr>
          <w:rFonts w:ascii="Courier New" w:hAnsi="Courier New" w:cs="Courier New"/>
          <w:sz w:val="24"/>
          <w:szCs w:val="24"/>
        </w:rPr>
        <w:t>d</w:t>
      </w:r>
      <w:r w:rsidR="00832774" w:rsidRPr="00F978F2">
        <w:rPr>
          <w:rFonts w:ascii="Courier New" w:hAnsi="Courier New" w:cs="Courier New"/>
          <w:sz w:val="24"/>
          <w:szCs w:val="24"/>
        </w:rPr>
        <w:t>os postes existentes no município.</w:t>
      </w:r>
    </w:p>
    <w:p w:rsidR="001E192D" w:rsidRPr="00F978F2" w:rsidRDefault="001E192D" w:rsidP="00B01430">
      <w:pPr>
        <w:jc w:val="both"/>
        <w:rPr>
          <w:rFonts w:ascii="Courier New" w:hAnsi="Courier New" w:cs="Courier New"/>
          <w:sz w:val="24"/>
          <w:szCs w:val="24"/>
        </w:rPr>
      </w:pPr>
    </w:p>
    <w:p w:rsidR="006009D0" w:rsidRDefault="00D32B33" w:rsidP="0010625B">
      <w:pPr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>Como sugestão</w:t>
      </w:r>
      <w:r w:rsidR="00CC5728">
        <w:rPr>
          <w:rFonts w:ascii="Courier New" w:hAnsi="Courier New" w:cs="Courier New"/>
          <w:sz w:val="24"/>
          <w:szCs w:val="24"/>
        </w:rPr>
        <w:t xml:space="preserve"> para não obrigar apenas a empresa de energia</w:t>
      </w:r>
      <w:r w:rsidRPr="00F978F2">
        <w:rPr>
          <w:rFonts w:ascii="Courier New" w:hAnsi="Courier New" w:cs="Courier New"/>
          <w:sz w:val="24"/>
          <w:szCs w:val="24"/>
        </w:rPr>
        <w:t xml:space="preserve">, indicamos </w:t>
      </w:r>
      <w:r w:rsidR="002C7BA4" w:rsidRPr="00F978F2">
        <w:rPr>
          <w:rFonts w:ascii="Courier New" w:hAnsi="Courier New" w:cs="Courier New"/>
          <w:sz w:val="24"/>
          <w:szCs w:val="24"/>
        </w:rPr>
        <w:t xml:space="preserve">a </w:t>
      </w:r>
      <w:r w:rsidR="00CC5728">
        <w:rPr>
          <w:rFonts w:ascii="Courier New" w:hAnsi="Courier New" w:cs="Courier New"/>
          <w:sz w:val="24"/>
          <w:szCs w:val="24"/>
        </w:rPr>
        <w:t>necessidade de nova redação</w:t>
      </w:r>
      <w:r w:rsidR="002C7BA4" w:rsidRPr="00F978F2">
        <w:rPr>
          <w:rFonts w:ascii="Courier New" w:hAnsi="Courier New" w:cs="Courier New"/>
          <w:sz w:val="24"/>
          <w:szCs w:val="24"/>
        </w:rPr>
        <w:t xml:space="preserve"> do </w:t>
      </w:r>
      <w:r w:rsidR="002C7BA4" w:rsidRPr="00F978F2">
        <w:rPr>
          <w:rFonts w:ascii="Courier New" w:hAnsi="Courier New" w:cs="Courier New"/>
          <w:b/>
          <w:sz w:val="24"/>
          <w:szCs w:val="24"/>
        </w:rPr>
        <w:t>parágrafo único</w:t>
      </w:r>
      <w:r w:rsidR="002C7BA4" w:rsidRPr="00F978F2">
        <w:rPr>
          <w:rFonts w:ascii="Courier New" w:hAnsi="Courier New" w:cs="Courier New"/>
          <w:sz w:val="24"/>
          <w:szCs w:val="24"/>
        </w:rPr>
        <w:t xml:space="preserve"> para </w:t>
      </w:r>
      <w:r w:rsidR="006009D0" w:rsidRPr="00F978F2">
        <w:rPr>
          <w:rFonts w:ascii="Courier New" w:hAnsi="Courier New" w:cs="Courier New"/>
          <w:sz w:val="24"/>
          <w:szCs w:val="24"/>
        </w:rPr>
        <w:t>passar a constar da seguinte forma</w:t>
      </w:r>
      <w:r w:rsidR="00CC5728">
        <w:rPr>
          <w:rFonts w:ascii="Courier New" w:hAnsi="Courier New" w:cs="Courier New"/>
          <w:sz w:val="24"/>
          <w:szCs w:val="24"/>
        </w:rPr>
        <w:t xml:space="preserve"> (sugestão)</w:t>
      </w:r>
      <w:r w:rsidR="006009D0" w:rsidRPr="00F978F2">
        <w:rPr>
          <w:rFonts w:ascii="Courier New" w:hAnsi="Courier New" w:cs="Courier New"/>
          <w:sz w:val="24"/>
          <w:szCs w:val="24"/>
        </w:rPr>
        <w:t>:</w:t>
      </w:r>
    </w:p>
    <w:p w:rsidR="00CC5728" w:rsidRPr="00F978F2" w:rsidRDefault="00CC5728" w:rsidP="0010625B">
      <w:pPr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:rsidR="006009D0" w:rsidRPr="00F978F2" w:rsidRDefault="006009D0" w:rsidP="0010625B">
      <w:pPr>
        <w:ind w:firstLine="1701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F978F2">
        <w:rPr>
          <w:rFonts w:ascii="Courier New" w:hAnsi="Courier New" w:cs="Courier New"/>
          <w:b/>
          <w:i/>
          <w:sz w:val="24"/>
          <w:szCs w:val="24"/>
        </w:rPr>
        <w:t>Art.1º - (...)</w:t>
      </w:r>
    </w:p>
    <w:p w:rsidR="006009D0" w:rsidRPr="00F978F2" w:rsidRDefault="006009D0" w:rsidP="0010625B">
      <w:pPr>
        <w:ind w:firstLine="1701"/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6009D0" w:rsidRPr="00F978F2" w:rsidRDefault="006009D0" w:rsidP="0010625B">
      <w:pPr>
        <w:ind w:firstLine="1701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F978F2">
        <w:rPr>
          <w:rFonts w:ascii="Courier New" w:hAnsi="Courier New" w:cs="Courier New"/>
          <w:b/>
          <w:i/>
          <w:sz w:val="24"/>
          <w:szCs w:val="24"/>
        </w:rPr>
        <w:t xml:space="preserve">Parágrafo </w:t>
      </w:r>
      <w:proofErr w:type="gramStart"/>
      <w:r w:rsidRPr="00F978F2">
        <w:rPr>
          <w:rFonts w:ascii="Courier New" w:hAnsi="Courier New" w:cs="Courier New"/>
          <w:b/>
          <w:i/>
          <w:sz w:val="24"/>
          <w:szCs w:val="24"/>
        </w:rPr>
        <w:t>único .</w:t>
      </w:r>
      <w:proofErr w:type="gramEnd"/>
      <w:r w:rsidRPr="00F978F2">
        <w:rPr>
          <w:rFonts w:ascii="Courier New" w:hAnsi="Courier New" w:cs="Courier New"/>
          <w:b/>
          <w:i/>
          <w:sz w:val="24"/>
          <w:szCs w:val="24"/>
        </w:rPr>
        <w:t xml:space="preserve"> A empresa concessionária ou permissionária</w:t>
      </w:r>
      <w:r w:rsidR="006549B3" w:rsidRPr="00F978F2">
        <w:rPr>
          <w:rFonts w:ascii="Courier New" w:hAnsi="Courier New" w:cs="Courier New"/>
          <w:b/>
          <w:i/>
          <w:sz w:val="24"/>
          <w:szCs w:val="24"/>
        </w:rPr>
        <w:t xml:space="preserve">, </w:t>
      </w:r>
      <w:r w:rsidR="006549B3" w:rsidRPr="00F978F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proprietária do poste em que se verificou a irregularidade, </w:t>
      </w:r>
      <w:r w:rsidRPr="00F978F2">
        <w:rPr>
          <w:rFonts w:ascii="Courier New" w:hAnsi="Courier New" w:cs="Courier New"/>
          <w:b/>
          <w:i/>
          <w:sz w:val="24"/>
          <w:szCs w:val="24"/>
          <w:u w:val="single"/>
        </w:rPr>
        <w:t>é obrigada a notificar as demais empresas que</w:t>
      </w:r>
      <w:r w:rsidR="006549B3" w:rsidRPr="00F978F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</w:t>
      </w:r>
      <w:proofErr w:type="gramStart"/>
      <w:r w:rsidRPr="00F978F2">
        <w:rPr>
          <w:rFonts w:ascii="Courier New" w:hAnsi="Courier New" w:cs="Courier New"/>
          <w:b/>
          <w:i/>
          <w:sz w:val="24"/>
          <w:szCs w:val="24"/>
          <w:u w:val="single"/>
        </w:rPr>
        <w:t>utiliza</w:t>
      </w:r>
      <w:r w:rsidR="006549B3" w:rsidRPr="00F978F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m </w:t>
      </w:r>
      <w:r w:rsidRPr="00F978F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o</w:t>
      </w:r>
      <w:proofErr w:type="gramEnd"/>
      <w:r w:rsidRPr="00F978F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</w:t>
      </w:r>
      <w:r w:rsidR="006549B3" w:rsidRPr="00F978F2">
        <w:rPr>
          <w:rFonts w:ascii="Courier New" w:hAnsi="Courier New" w:cs="Courier New"/>
          <w:b/>
          <w:i/>
          <w:sz w:val="24"/>
          <w:szCs w:val="24"/>
          <w:u w:val="single"/>
        </w:rPr>
        <w:t>mesmo</w:t>
      </w:r>
      <w:r w:rsidRPr="00F978F2">
        <w:rPr>
          <w:rFonts w:ascii="Courier New" w:hAnsi="Courier New" w:cs="Courier New"/>
          <w:b/>
          <w:i/>
          <w:sz w:val="24"/>
          <w:szCs w:val="24"/>
          <w:u w:val="single"/>
        </w:rPr>
        <w:t>, a fim de que estas façam o alinhamento</w:t>
      </w:r>
      <w:r w:rsidR="004B1B62" w:rsidRPr="00F978F2">
        <w:rPr>
          <w:rFonts w:ascii="Courier New" w:hAnsi="Courier New" w:cs="Courier New"/>
          <w:b/>
          <w:i/>
          <w:sz w:val="24"/>
          <w:szCs w:val="24"/>
          <w:u w:val="single"/>
        </w:rPr>
        <w:t>, retirem os</w:t>
      </w:r>
      <w:r w:rsidRPr="00F978F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</w:t>
      </w:r>
      <w:r w:rsidR="004B1B62" w:rsidRPr="00F978F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materiais ou </w:t>
      </w:r>
      <w:r w:rsidRPr="00F978F2">
        <w:rPr>
          <w:rFonts w:ascii="Courier New" w:hAnsi="Courier New" w:cs="Courier New"/>
          <w:b/>
          <w:i/>
          <w:sz w:val="24"/>
          <w:szCs w:val="24"/>
          <w:u w:val="single"/>
        </w:rPr>
        <w:t>i</w:t>
      </w:r>
      <w:r w:rsidR="00EF15FD" w:rsidRPr="00F978F2">
        <w:rPr>
          <w:rFonts w:ascii="Courier New" w:hAnsi="Courier New" w:cs="Courier New"/>
          <w:b/>
          <w:i/>
          <w:sz w:val="24"/>
          <w:szCs w:val="24"/>
          <w:u w:val="single"/>
        </w:rPr>
        <w:t>n</w:t>
      </w:r>
      <w:r w:rsidRPr="00F978F2">
        <w:rPr>
          <w:rFonts w:ascii="Courier New" w:hAnsi="Courier New" w:cs="Courier New"/>
          <w:b/>
          <w:i/>
          <w:sz w:val="24"/>
          <w:szCs w:val="24"/>
          <w:u w:val="single"/>
        </w:rPr>
        <w:t>strumentos</w:t>
      </w:r>
      <w:r w:rsidR="006549B3" w:rsidRPr="00F978F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que estão em desuso</w:t>
      </w:r>
      <w:r w:rsidR="006549B3" w:rsidRPr="00F978F2">
        <w:rPr>
          <w:rFonts w:ascii="Courier New" w:hAnsi="Courier New" w:cs="Courier New"/>
          <w:b/>
          <w:i/>
          <w:sz w:val="24"/>
          <w:szCs w:val="24"/>
        </w:rPr>
        <w:t>.</w:t>
      </w:r>
    </w:p>
    <w:p w:rsidR="006009D0" w:rsidRDefault="006009D0" w:rsidP="0010625B">
      <w:pPr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:rsidR="00905D6A" w:rsidRPr="00F978F2" w:rsidRDefault="00905D6A" w:rsidP="0010625B">
      <w:pPr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:rsidR="0010625B" w:rsidRDefault="00C04364" w:rsidP="0010625B">
      <w:pPr>
        <w:pStyle w:val="PargrafodaLista"/>
        <w:tabs>
          <w:tab w:val="left" w:pos="1701"/>
        </w:tabs>
        <w:ind w:left="0" w:firstLine="1701"/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 xml:space="preserve">Como </w:t>
      </w:r>
      <w:r w:rsidR="002B353B" w:rsidRPr="00F978F2">
        <w:rPr>
          <w:rFonts w:ascii="Courier New" w:hAnsi="Courier New" w:cs="Courier New"/>
          <w:sz w:val="24"/>
          <w:szCs w:val="24"/>
        </w:rPr>
        <w:t xml:space="preserve">já </w:t>
      </w:r>
      <w:r w:rsidRPr="00F978F2">
        <w:rPr>
          <w:rFonts w:ascii="Courier New" w:hAnsi="Courier New" w:cs="Courier New"/>
          <w:sz w:val="24"/>
          <w:szCs w:val="24"/>
        </w:rPr>
        <w:t xml:space="preserve">referido </w:t>
      </w:r>
      <w:r w:rsidR="002B353B" w:rsidRPr="00F978F2">
        <w:rPr>
          <w:rFonts w:ascii="Courier New" w:hAnsi="Courier New" w:cs="Courier New"/>
          <w:sz w:val="24"/>
          <w:szCs w:val="24"/>
        </w:rPr>
        <w:t>por este departamento, a</w:t>
      </w:r>
      <w:r w:rsidR="00FE16BD" w:rsidRPr="00F978F2">
        <w:rPr>
          <w:rFonts w:ascii="Courier New" w:hAnsi="Courier New" w:cs="Courier New"/>
          <w:sz w:val="24"/>
          <w:szCs w:val="24"/>
        </w:rPr>
        <w:t xml:space="preserve"> </w:t>
      </w:r>
      <w:r w:rsidR="002B353B" w:rsidRPr="00F978F2">
        <w:rPr>
          <w:rFonts w:ascii="Courier New" w:hAnsi="Courier New" w:cs="Courier New"/>
          <w:sz w:val="24"/>
          <w:szCs w:val="24"/>
        </w:rPr>
        <w:t xml:space="preserve">obrigatoriedade da notificação não pode ser somente da empresa de energia, tendo em vista que os </w:t>
      </w:r>
      <w:r w:rsidR="00FE16BD" w:rsidRPr="00F978F2">
        <w:rPr>
          <w:rFonts w:ascii="Courier New" w:hAnsi="Courier New" w:cs="Courier New"/>
          <w:sz w:val="24"/>
          <w:szCs w:val="24"/>
        </w:rPr>
        <w:t xml:space="preserve">postes instalados no município </w:t>
      </w:r>
      <w:r w:rsidR="002B353B" w:rsidRPr="00F978F2">
        <w:rPr>
          <w:rFonts w:ascii="Courier New" w:hAnsi="Courier New" w:cs="Courier New"/>
          <w:sz w:val="24"/>
          <w:szCs w:val="24"/>
        </w:rPr>
        <w:t xml:space="preserve">também </w:t>
      </w:r>
      <w:r w:rsidR="00FE16BD" w:rsidRPr="00F978F2">
        <w:rPr>
          <w:rFonts w:ascii="Courier New" w:hAnsi="Courier New" w:cs="Courier New"/>
          <w:sz w:val="24"/>
          <w:szCs w:val="24"/>
        </w:rPr>
        <w:t xml:space="preserve">podem </w:t>
      </w:r>
      <w:r w:rsidR="002B353B" w:rsidRPr="00F978F2">
        <w:rPr>
          <w:rFonts w:ascii="Courier New" w:hAnsi="Courier New" w:cs="Courier New"/>
          <w:sz w:val="24"/>
          <w:szCs w:val="24"/>
        </w:rPr>
        <w:t>pertencer às empresas de t</w:t>
      </w:r>
      <w:r w:rsidR="00FE16BD" w:rsidRPr="00F978F2">
        <w:rPr>
          <w:rFonts w:ascii="Courier New" w:hAnsi="Courier New" w:cs="Courier New"/>
          <w:sz w:val="24"/>
          <w:szCs w:val="24"/>
        </w:rPr>
        <w:t xml:space="preserve">elefonia </w:t>
      </w:r>
      <w:r w:rsidR="002B353B" w:rsidRPr="00F978F2">
        <w:rPr>
          <w:rFonts w:ascii="Courier New" w:hAnsi="Courier New" w:cs="Courier New"/>
          <w:sz w:val="24"/>
          <w:szCs w:val="24"/>
        </w:rPr>
        <w:t>e</w:t>
      </w:r>
      <w:r w:rsidR="00FE16BD" w:rsidRPr="00F978F2">
        <w:rPr>
          <w:rFonts w:ascii="Courier New" w:hAnsi="Courier New" w:cs="Courier New"/>
          <w:sz w:val="24"/>
          <w:szCs w:val="24"/>
        </w:rPr>
        <w:t xml:space="preserve"> internet</w:t>
      </w:r>
      <w:r w:rsidR="002B353B" w:rsidRPr="00F978F2">
        <w:rPr>
          <w:rFonts w:ascii="Courier New" w:hAnsi="Courier New" w:cs="Courier New"/>
          <w:sz w:val="24"/>
          <w:szCs w:val="24"/>
        </w:rPr>
        <w:t>.</w:t>
      </w:r>
    </w:p>
    <w:p w:rsidR="00905D6A" w:rsidRPr="00F978F2" w:rsidRDefault="00905D6A" w:rsidP="0010625B">
      <w:pPr>
        <w:pStyle w:val="PargrafodaLista"/>
        <w:tabs>
          <w:tab w:val="left" w:pos="1701"/>
        </w:tabs>
        <w:ind w:left="0" w:firstLine="1701"/>
        <w:jc w:val="both"/>
        <w:rPr>
          <w:rFonts w:ascii="Courier New" w:hAnsi="Courier New" w:cs="Courier New"/>
          <w:sz w:val="24"/>
          <w:szCs w:val="24"/>
        </w:rPr>
      </w:pPr>
    </w:p>
    <w:p w:rsidR="00FE16BD" w:rsidRPr="00F978F2" w:rsidRDefault="00FE16BD" w:rsidP="003901F1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:rsidR="003901F1" w:rsidRPr="00F978F2" w:rsidRDefault="003901F1" w:rsidP="003901F1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>2.</w:t>
      </w:r>
      <w:r w:rsidRPr="00F978F2">
        <w:rPr>
          <w:rFonts w:ascii="Courier New" w:hAnsi="Courier New" w:cs="Courier New"/>
          <w:sz w:val="24"/>
          <w:szCs w:val="24"/>
        </w:rPr>
        <w:t>3</w:t>
      </w:r>
      <w:r w:rsidRPr="00F978F2">
        <w:rPr>
          <w:rFonts w:ascii="Courier New" w:hAnsi="Courier New" w:cs="Courier New"/>
          <w:sz w:val="24"/>
          <w:szCs w:val="24"/>
        </w:rPr>
        <w:t xml:space="preserve"> ARTIGO </w:t>
      </w:r>
      <w:r w:rsidRPr="00F978F2">
        <w:rPr>
          <w:rFonts w:ascii="Courier New" w:hAnsi="Courier New" w:cs="Courier New"/>
          <w:sz w:val="24"/>
          <w:szCs w:val="24"/>
        </w:rPr>
        <w:t>2</w:t>
      </w:r>
      <w:r w:rsidRPr="00F978F2">
        <w:rPr>
          <w:rFonts w:ascii="Courier New" w:hAnsi="Courier New" w:cs="Courier New"/>
          <w:sz w:val="24"/>
          <w:szCs w:val="24"/>
        </w:rPr>
        <w:t xml:space="preserve">º </w:t>
      </w:r>
    </w:p>
    <w:p w:rsidR="003901F1" w:rsidRPr="00F978F2" w:rsidRDefault="003901F1" w:rsidP="003901F1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:rsidR="0010625B" w:rsidRPr="00F978F2" w:rsidRDefault="009A20E3" w:rsidP="0010625B">
      <w:pPr>
        <w:tabs>
          <w:tab w:val="left" w:pos="0"/>
        </w:tabs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>Pelos mesmos fundamentos</w:t>
      </w:r>
      <w:r w:rsidR="0010625B" w:rsidRPr="00F978F2">
        <w:rPr>
          <w:rFonts w:ascii="Courier New" w:hAnsi="Courier New" w:cs="Courier New"/>
          <w:sz w:val="24"/>
          <w:szCs w:val="24"/>
        </w:rPr>
        <w:t xml:space="preserve">, </w:t>
      </w:r>
      <w:r w:rsidR="003901F1" w:rsidRPr="00F978F2">
        <w:rPr>
          <w:rFonts w:ascii="Courier New" w:hAnsi="Courier New" w:cs="Courier New"/>
          <w:sz w:val="24"/>
          <w:szCs w:val="24"/>
        </w:rPr>
        <w:t xml:space="preserve">sugere-se a </w:t>
      </w:r>
      <w:r w:rsidRPr="00F978F2">
        <w:rPr>
          <w:rFonts w:ascii="Courier New" w:hAnsi="Courier New" w:cs="Courier New"/>
          <w:sz w:val="24"/>
          <w:szCs w:val="24"/>
        </w:rPr>
        <w:t>alteração do texto</w:t>
      </w:r>
      <w:r w:rsidR="00674C4B" w:rsidRPr="00F978F2">
        <w:rPr>
          <w:rFonts w:ascii="Courier New" w:hAnsi="Courier New" w:cs="Courier New"/>
          <w:sz w:val="24"/>
          <w:szCs w:val="24"/>
        </w:rPr>
        <w:t xml:space="preserve"> do </w:t>
      </w:r>
      <w:r w:rsidR="00905D6A">
        <w:rPr>
          <w:rFonts w:ascii="Courier New" w:hAnsi="Courier New" w:cs="Courier New"/>
          <w:sz w:val="24"/>
          <w:szCs w:val="24"/>
        </w:rPr>
        <w:t>§1º, do artigo 2º</w:t>
      </w:r>
      <w:r w:rsidRPr="00F978F2">
        <w:rPr>
          <w:rFonts w:ascii="Courier New" w:hAnsi="Courier New" w:cs="Courier New"/>
          <w:sz w:val="24"/>
          <w:szCs w:val="24"/>
        </w:rPr>
        <w:t>:</w:t>
      </w:r>
    </w:p>
    <w:p w:rsidR="003901F1" w:rsidRPr="00F978F2" w:rsidRDefault="003901F1" w:rsidP="0010625B">
      <w:pPr>
        <w:tabs>
          <w:tab w:val="left" w:pos="0"/>
        </w:tabs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:rsidR="003901F1" w:rsidRPr="00F978F2" w:rsidRDefault="003901F1" w:rsidP="003901F1">
      <w:pPr>
        <w:ind w:firstLine="1701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F978F2">
        <w:rPr>
          <w:rFonts w:ascii="Courier New" w:hAnsi="Courier New" w:cs="Courier New"/>
          <w:b/>
          <w:i/>
          <w:sz w:val="24"/>
          <w:szCs w:val="24"/>
        </w:rPr>
        <w:t>Art.</w:t>
      </w:r>
      <w:r w:rsidRPr="00F978F2">
        <w:rPr>
          <w:rFonts w:ascii="Courier New" w:hAnsi="Courier New" w:cs="Courier New"/>
          <w:b/>
          <w:i/>
          <w:sz w:val="24"/>
          <w:szCs w:val="24"/>
        </w:rPr>
        <w:t>2</w:t>
      </w:r>
      <w:r w:rsidRPr="00F978F2">
        <w:rPr>
          <w:rFonts w:ascii="Courier New" w:hAnsi="Courier New" w:cs="Courier New"/>
          <w:b/>
          <w:i/>
          <w:sz w:val="24"/>
          <w:szCs w:val="24"/>
        </w:rPr>
        <w:t>º - (...)</w:t>
      </w:r>
    </w:p>
    <w:p w:rsidR="003901F1" w:rsidRPr="00F978F2" w:rsidRDefault="003901F1" w:rsidP="003901F1">
      <w:pPr>
        <w:ind w:firstLine="1701"/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3901F1" w:rsidRPr="00F978F2" w:rsidRDefault="003901F1" w:rsidP="003901F1">
      <w:pPr>
        <w:ind w:firstLine="1701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F978F2">
        <w:rPr>
          <w:rFonts w:ascii="Courier New" w:hAnsi="Courier New" w:cs="Courier New"/>
          <w:b/>
          <w:i/>
          <w:sz w:val="24"/>
          <w:szCs w:val="24"/>
        </w:rPr>
        <w:t>§1º</w:t>
      </w:r>
      <w:r w:rsidRPr="00F978F2">
        <w:rPr>
          <w:rFonts w:ascii="Courier New" w:hAnsi="Courier New" w:cs="Courier New"/>
          <w:b/>
          <w:i/>
          <w:sz w:val="24"/>
          <w:szCs w:val="24"/>
        </w:rPr>
        <w:t xml:space="preserve">. </w:t>
      </w:r>
      <w:r w:rsidRPr="00F978F2">
        <w:rPr>
          <w:rFonts w:ascii="Courier New" w:hAnsi="Courier New" w:cs="Courier New"/>
          <w:b/>
          <w:i/>
          <w:sz w:val="24"/>
          <w:szCs w:val="24"/>
        </w:rPr>
        <w:t>Em caso de substituição de poste, fica a empresa proprietária</w:t>
      </w:r>
      <w:r w:rsidRPr="00F978F2">
        <w:rPr>
          <w:rFonts w:ascii="Courier New" w:hAnsi="Courier New" w:cs="Courier New"/>
          <w:b/>
          <w:i/>
          <w:sz w:val="24"/>
          <w:szCs w:val="24"/>
        </w:rPr>
        <w:t xml:space="preserve">, </w:t>
      </w:r>
      <w:r w:rsidRPr="00F978F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obrigada a notificar as demais empresas que </w:t>
      </w:r>
      <w:proofErr w:type="gramStart"/>
      <w:r w:rsidRPr="00F978F2">
        <w:rPr>
          <w:rFonts w:ascii="Courier New" w:hAnsi="Courier New" w:cs="Courier New"/>
          <w:b/>
          <w:i/>
          <w:sz w:val="24"/>
          <w:szCs w:val="24"/>
          <w:u w:val="single"/>
        </w:rPr>
        <w:t>utilizam  o</w:t>
      </w:r>
      <w:r w:rsidRPr="00F978F2">
        <w:rPr>
          <w:rFonts w:ascii="Courier New" w:hAnsi="Courier New" w:cs="Courier New"/>
          <w:b/>
          <w:i/>
          <w:sz w:val="24"/>
          <w:szCs w:val="24"/>
          <w:u w:val="single"/>
        </w:rPr>
        <w:t>s</w:t>
      </w:r>
      <w:proofErr w:type="gramEnd"/>
      <w:r w:rsidRPr="00F978F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postes como suporte</w:t>
      </w:r>
      <w:r w:rsidRPr="00F978F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, </w:t>
      </w:r>
      <w:r w:rsidRPr="00F978F2">
        <w:rPr>
          <w:rFonts w:ascii="Courier New" w:hAnsi="Courier New" w:cs="Courier New"/>
          <w:b/>
          <w:i/>
          <w:sz w:val="24"/>
          <w:szCs w:val="24"/>
          <w:u w:val="single"/>
        </w:rPr>
        <w:t>a fim de que possam realizar o realinhamento dos cabos no prazo de 15 (quinze) dias</w:t>
      </w:r>
      <w:r w:rsidRPr="00F978F2">
        <w:rPr>
          <w:rFonts w:ascii="Courier New" w:hAnsi="Courier New" w:cs="Courier New"/>
          <w:b/>
          <w:i/>
          <w:sz w:val="24"/>
          <w:szCs w:val="24"/>
        </w:rPr>
        <w:t>.</w:t>
      </w:r>
    </w:p>
    <w:p w:rsidR="003901F1" w:rsidRPr="00F978F2" w:rsidRDefault="003901F1" w:rsidP="0010625B">
      <w:pPr>
        <w:tabs>
          <w:tab w:val="left" w:pos="0"/>
        </w:tabs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:rsidR="002651AD" w:rsidRPr="00F978F2" w:rsidRDefault="002651AD" w:rsidP="0010625B">
      <w:pPr>
        <w:tabs>
          <w:tab w:val="left" w:pos="0"/>
        </w:tabs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:rsidR="002651AD" w:rsidRPr="00F978F2" w:rsidRDefault="002651AD" w:rsidP="002651AD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>2.</w:t>
      </w:r>
      <w:r w:rsidR="00C62862" w:rsidRPr="00F978F2">
        <w:rPr>
          <w:rFonts w:ascii="Courier New" w:hAnsi="Courier New" w:cs="Courier New"/>
          <w:sz w:val="24"/>
          <w:szCs w:val="24"/>
        </w:rPr>
        <w:t>4</w:t>
      </w:r>
      <w:r w:rsidRPr="00F978F2">
        <w:rPr>
          <w:rFonts w:ascii="Courier New" w:hAnsi="Courier New" w:cs="Courier New"/>
          <w:sz w:val="24"/>
          <w:szCs w:val="24"/>
        </w:rPr>
        <w:t xml:space="preserve"> ARTIGO </w:t>
      </w:r>
      <w:r w:rsidR="00F77D25" w:rsidRPr="00F978F2">
        <w:rPr>
          <w:rFonts w:ascii="Courier New" w:hAnsi="Courier New" w:cs="Courier New"/>
          <w:sz w:val="24"/>
          <w:szCs w:val="24"/>
        </w:rPr>
        <w:t>4</w:t>
      </w:r>
      <w:r w:rsidRPr="00F978F2">
        <w:rPr>
          <w:rFonts w:ascii="Courier New" w:hAnsi="Courier New" w:cs="Courier New"/>
          <w:sz w:val="24"/>
          <w:szCs w:val="24"/>
        </w:rPr>
        <w:t xml:space="preserve">º </w:t>
      </w:r>
    </w:p>
    <w:p w:rsidR="0010625B" w:rsidRPr="00F978F2" w:rsidRDefault="0010625B" w:rsidP="0010625B">
      <w:pPr>
        <w:jc w:val="both"/>
        <w:rPr>
          <w:rFonts w:ascii="Courier New" w:hAnsi="Courier New" w:cs="Courier New"/>
          <w:sz w:val="24"/>
          <w:szCs w:val="24"/>
        </w:rPr>
      </w:pPr>
    </w:p>
    <w:p w:rsidR="002C2E1A" w:rsidRPr="00F978F2" w:rsidRDefault="004532D8" w:rsidP="00F77D25">
      <w:pPr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 xml:space="preserve">            </w:t>
      </w:r>
      <w:r w:rsidR="00F77D25" w:rsidRPr="00F978F2">
        <w:rPr>
          <w:rFonts w:ascii="Courier New" w:hAnsi="Courier New" w:cs="Courier New"/>
          <w:sz w:val="24"/>
          <w:szCs w:val="24"/>
        </w:rPr>
        <w:t xml:space="preserve">Sugere-se periodicidade anual ou semestral para os relatórios, para fins de evitar-se alegação de </w:t>
      </w:r>
      <w:r w:rsidR="001E59FF" w:rsidRPr="00F978F2">
        <w:rPr>
          <w:rFonts w:ascii="Courier New" w:hAnsi="Courier New" w:cs="Courier New"/>
          <w:sz w:val="24"/>
          <w:szCs w:val="24"/>
        </w:rPr>
        <w:t xml:space="preserve">excessos quanto à </w:t>
      </w:r>
      <w:r w:rsidR="00F77D25" w:rsidRPr="00F978F2">
        <w:rPr>
          <w:rFonts w:ascii="Courier New" w:hAnsi="Courier New" w:cs="Courier New"/>
          <w:sz w:val="24"/>
          <w:szCs w:val="24"/>
        </w:rPr>
        <w:t xml:space="preserve">burocratização por parte das empresas. </w:t>
      </w:r>
    </w:p>
    <w:p w:rsidR="004532D8" w:rsidRPr="00F978F2" w:rsidRDefault="004532D8" w:rsidP="0010625B">
      <w:pPr>
        <w:jc w:val="both"/>
        <w:rPr>
          <w:rFonts w:ascii="Courier New" w:hAnsi="Courier New" w:cs="Courier New"/>
          <w:sz w:val="24"/>
          <w:szCs w:val="24"/>
        </w:rPr>
      </w:pPr>
    </w:p>
    <w:p w:rsidR="00FB6A0C" w:rsidRPr="00F978F2" w:rsidRDefault="0010625B" w:rsidP="0010625B">
      <w:pPr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 xml:space="preserve">            </w:t>
      </w:r>
      <w:r w:rsidR="002A5498">
        <w:rPr>
          <w:rFonts w:ascii="Courier New" w:hAnsi="Courier New" w:cs="Courier New"/>
          <w:sz w:val="24"/>
          <w:szCs w:val="24"/>
        </w:rPr>
        <w:t>No restante</w:t>
      </w:r>
      <w:r w:rsidR="001E59FF" w:rsidRPr="00F978F2">
        <w:rPr>
          <w:rFonts w:ascii="Courier New" w:hAnsi="Courier New" w:cs="Courier New"/>
          <w:sz w:val="24"/>
          <w:szCs w:val="24"/>
        </w:rPr>
        <w:t>, en</w:t>
      </w:r>
      <w:r w:rsidRPr="00F978F2">
        <w:rPr>
          <w:rFonts w:ascii="Courier New" w:hAnsi="Courier New" w:cs="Courier New"/>
          <w:sz w:val="24"/>
          <w:szCs w:val="24"/>
        </w:rPr>
        <w:t>tendemos como regular a redação proposta ao</w:t>
      </w:r>
      <w:r w:rsidR="00FB6A0C" w:rsidRPr="00F978F2">
        <w:rPr>
          <w:rFonts w:ascii="Courier New" w:hAnsi="Courier New" w:cs="Courier New"/>
          <w:sz w:val="24"/>
          <w:szCs w:val="24"/>
        </w:rPr>
        <w:t>s demais</w:t>
      </w:r>
      <w:r w:rsidRPr="00F978F2">
        <w:rPr>
          <w:rFonts w:ascii="Courier New" w:hAnsi="Courier New" w:cs="Courier New"/>
          <w:sz w:val="24"/>
          <w:szCs w:val="24"/>
        </w:rPr>
        <w:t xml:space="preserve"> dispositivo</w:t>
      </w:r>
      <w:r w:rsidR="00FB6A0C" w:rsidRPr="00F978F2">
        <w:rPr>
          <w:rFonts w:ascii="Courier New" w:hAnsi="Courier New" w:cs="Courier New"/>
          <w:sz w:val="24"/>
          <w:szCs w:val="24"/>
        </w:rPr>
        <w:t>s do projeto</w:t>
      </w:r>
      <w:r w:rsidRPr="00F978F2">
        <w:rPr>
          <w:rFonts w:ascii="Courier New" w:hAnsi="Courier New" w:cs="Courier New"/>
          <w:sz w:val="24"/>
          <w:szCs w:val="24"/>
        </w:rPr>
        <w:t xml:space="preserve">. </w:t>
      </w:r>
    </w:p>
    <w:p w:rsidR="00FB6A0C" w:rsidRPr="00F978F2" w:rsidRDefault="00FB6A0C" w:rsidP="00FB6A0C">
      <w:pPr>
        <w:ind w:firstLine="1701"/>
        <w:jc w:val="both"/>
        <w:rPr>
          <w:rFonts w:ascii="Courier New" w:hAnsi="Courier New" w:cs="Courier New"/>
        </w:rPr>
      </w:pPr>
      <w:r w:rsidRPr="00F978F2">
        <w:rPr>
          <w:rFonts w:ascii="Courier New" w:hAnsi="Courier New" w:cs="Courier New"/>
          <w:sz w:val="24"/>
          <w:szCs w:val="24"/>
        </w:rPr>
        <w:t xml:space="preserve">            </w:t>
      </w:r>
    </w:p>
    <w:p w:rsidR="00FB6A0C" w:rsidRPr="00F978F2" w:rsidRDefault="00FB6A0C" w:rsidP="00FB6A0C">
      <w:pPr>
        <w:pStyle w:val="tj"/>
        <w:spacing w:before="0" w:beforeAutospacing="0" w:after="0" w:afterAutospacing="0"/>
        <w:ind w:firstLine="1701"/>
        <w:jc w:val="both"/>
        <w:rPr>
          <w:rFonts w:ascii="Courier New" w:hAnsi="Courier New" w:cs="Courier New"/>
        </w:rPr>
      </w:pPr>
      <w:r w:rsidRPr="00F978F2">
        <w:rPr>
          <w:rFonts w:ascii="Courier New" w:hAnsi="Courier New" w:cs="Courier New"/>
        </w:rPr>
        <w:t xml:space="preserve">Em termos gerais, nos parece haver conformidade do texto proposto </w:t>
      </w:r>
      <w:r w:rsidR="002A5498">
        <w:rPr>
          <w:rFonts w:ascii="Courier New" w:hAnsi="Courier New" w:cs="Courier New"/>
        </w:rPr>
        <w:t>n</w:t>
      </w:r>
      <w:r w:rsidRPr="00F978F2">
        <w:rPr>
          <w:rFonts w:ascii="Courier New" w:hAnsi="Courier New" w:cs="Courier New"/>
        </w:rPr>
        <w:t>este PL com as disposições presentes nas leis pertinentes sobre a matéria.</w:t>
      </w:r>
    </w:p>
    <w:p w:rsidR="00FB6A0C" w:rsidRPr="00F978F2" w:rsidRDefault="00FB6A0C" w:rsidP="00FB6A0C">
      <w:pPr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:rsidR="00FB6A0C" w:rsidRPr="00F978F2" w:rsidRDefault="00FB6A0C" w:rsidP="00FB6A0C">
      <w:pPr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 xml:space="preserve">Era o que havia a ser dito neste momento. </w:t>
      </w:r>
    </w:p>
    <w:p w:rsidR="00FB6A0C" w:rsidRPr="00F978F2" w:rsidRDefault="00FB6A0C" w:rsidP="0010625B">
      <w:pPr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7E5BF8" w:rsidRPr="00F978F2" w:rsidRDefault="007E5BF8" w:rsidP="0010625B">
      <w:pPr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10625B" w:rsidRPr="00F978F2" w:rsidRDefault="0010625B" w:rsidP="0010625B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F978F2">
        <w:rPr>
          <w:rFonts w:ascii="Courier New" w:hAnsi="Courier New" w:cs="Courier New"/>
          <w:b/>
          <w:sz w:val="24"/>
          <w:szCs w:val="24"/>
        </w:rPr>
        <w:t>III.</w:t>
      </w:r>
      <w:r w:rsidRPr="00F978F2">
        <w:rPr>
          <w:rFonts w:ascii="Courier New" w:hAnsi="Courier New" w:cs="Courier New"/>
          <w:sz w:val="24"/>
          <w:szCs w:val="24"/>
        </w:rPr>
        <w:t xml:space="preserve"> </w:t>
      </w:r>
      <w:r w:rsidRPr="00F978F2">
        <w:rPr>
          <w:rFonts w:ascii="Courier New" w:hAnsi="Courier New" w:cs="Courier New"/>
          <w:b/>
          <w:sz w:val="24"/>
          <w:szCs w:val="24"/>
        </w:rPr>
        <w:t>CONCLUSÃO</w:t>
      </w:r>
    </w:p>
    <w:p w:rsidR="0010625B" w:rsidRPr="00F978F2" w:rsidRDefault="0010625B" w:rsidP="0010625B">
      <w:pPr>
        <w:ind w:firstLine="1701"/>
        <w:jc w:val="both"/>
        <w:rPr>
          <w:rFonts w:ascii="Courier New" w:hAnsi="Courier New" w:cs="Courier New"/>
          <w:b/>
          <w:sz w:val="24"/>
          <w:szCs w:val="24"/>
        </w:rPr>
      </w:pPr>
    </w:p>
    <w:p w:rsidR="00FB6A0C" w:rsidRPr="00F978F2" w:rsidRDefault="0010625B" w:rsidP="0010625B">
      <w:pPr>
        <w:pStyle w:val="ecxmsonormal"/>
        <w:tabs>
          <w:tab w:val="left" w:pos="1701"/>
        </w:tabs>
        <w:ind w:left="0" w:firstLine="1701"/>
        <w:jc w:val="both"/>
        <w:rPr>
          <w:rFonts w:ascii="Courier New" w:hAnsi="Courier New" w:cs="Courier New"/>
        </w:rPr>
      </w:pPr>
      <w:r w:rsidRPr="00F978F2">
        <w:rPr>
          <w:rFonts w:ascii="Courier New" w:hAnsi="Courier New" w:cs="Courier New"/>
          <w:b/>
        </w:rPr>
        <w:t>Isto posto, conclui-se ao</w:t>
      </w:r>
      <w:r w:rsidRPr="00F978F2">
        <w:rPr>
          <w:rStyle w:val="ecxgrame"/>
          <w:rFonts w:ascii="Courier New" w:hAnsi="Courier New" w:cs="Courier New"/>
          <w:b/>
        </w:rPr>
        <w:t xml:space="preserve"> Vereador </w:t>
      </w:r>
      <w:r w:rsidR="00FB6A0C" w:rsidRPr="00F978F2">
        <w:rPr>
          <w:rStyle w:val="ecxgrame"/>
          <w:rFonts w:ascii="Courier New" w:hAnsi="Courier New" w:cs="Courier New"/>
          <w:b/>
        </w:rPr>
        <w:t>Anderson Andrade</w:t>
      </w:r>
      <w:r w:rsidRPr="00F978F2">
        <w:rPr>
          <w:rFonts w:ascii="Courier New" w:hAnsi="Courier New" w:cs="Courier New"/>
          <w:b/>
        </w:rPr>
        <w:t xml:space="preserve">, </w:t>
      </w:r>
      <w:r w:rsidR="00FB6A0C" w:rsidRPr="00F978F2">
        <w:rPr>
          <w:rFonts w:ascii="Courier New" w:hAnsi="Courier New" w:cs="Courier New"/>
          <w:b/>
        </w:rPr>
        <w:t xml:space="preserve">ora digno </w:t>
      </w:r>
      <w:r w:rsidR="002A5498">
        <w:rPr>
          <w:rFonts w:ascii="Courier New" w:hAnsi="Courier New" w:cs="Courier New"/>
          <w:b/>
        </w:rPr>
        <w:t>integrante</w:t>
      </w:r>
      <w:r w:rsidRPr="00F978F2">
        <w:rPr>
          <w:rFonts w:ascii="Courier New" w:hAnsi="Courier New" w:cs="Courier New"/>
          <w:b/>
        </w:rPr>
        <w:t xml:space="preserve"> da Comissão de Legislação, Justiça e Redação desta Casa Legislativa, que o PL</w:t>
      </w:r>
      <w:r w:rsidR="00FB6A0C" w:rsidRPr="00F978F2">
        <w:rPr>
          <w:rFonts w:ascii="Courier New" w:hAnsi="Courier New" w:cs="Courier New"/>
          <w:b/>
        </w:rPr>
        <w:t xml:space="preserve"> nº</w:t>
      </w:r>
      <w:r w:rsidRPr="00F978F2">
        <w:rPr>
          <w:rFonts w:ascii="Courier New" w:hAnsi="Courier New" w:cs="Courier New"/>
          <w:b/>
        </w:rPr>
        <w:t xml:space="preserve"> 2</w:t>
      </w:r>
      <w:r w:rsidR="00FB6A0C" w:rsidRPr="00F978F2">
        <w:rPr>
          <w:rFonts w:ascii="Courier New" w:hAnsi="Courier New" w:cs="Courier New"/>
          <w:b/>
        </w:rPr>
        <w:t>2</w:t>
      </w:r>
      <w:r w:rsidRPr="00F978F2">
        <w:rPr>
          <w:rFonts w:ascii="Courier New" w:hAnsi="Courier New" w:cs="Courier New"/>
          <w:b/>
        </w:rPr>
        <w:t>/201</w:t>
      </w:r>
      <w:r w:rsidR="00FB6A0C" w:rsidRPr="00F978F2">
        <w:rPr>
          <w:rFonts w:ascii="Courier New" w:hAnsi="Courier New" w:cs="Courier New"/>
          <w:b/>
        </w:rPr>
        <w:t>9</w:t>
      </w:r>
      <w:r w:rsidRPr="00F978F2">
        <w:rPr>
          <w:rFonts w:ascii="Courier New" w:hAnsi="Courier New" w:cs="Courier New"/>
          <w:b/>
        </w:rPr>
        <w:t xml:space="preserve"> </w:t>
      </w:r>
      <w:r w:rsidRPr="00F978F2">
        <w:rPr>
          <w:rFonts w:ascii="Courier New" w:hAnsi="Courier New" w:cs="Courier New"/>
          <w:b/>
          <w:u w:val="single"/>
        </w:rPr>
        <w:t>não padece de ilegalidade</w:t>
      </w:r>
      <w:r w:rsidRPr="00F978F2">
        <w:rPr>
          <w:rFonts w:ascii="Courier New" w:hAnsi="Courier New" w:cs="Courier New"/>
          <w:b/>
        </w:rPr>
        <w:t xml:space="preserve"> por vício formal ou material, encontrando-se de acordo com as leis vigentes no país sobre a matéria, merecendo, por isso, a aprovação sob o ponto de vista jurídico.</w:t>
      </w:r>
      <w:r w:rsidRPr="00F978F2">
        <w:rPr>
          <w:rFonts w:ascii="Courier New" w:hAnsi="Courier New" w:cs="Courier New"/>
        </w:rPr>
        <w:t xml:space="preserve">  </w:t>
      </w:r>
    </w:p>
    <w:p w:rsidR="00FB6A0C" w:rsidRPr="00F978F2" w:rsidRDefault="00FB6A0C" w:rsidP="0010625B">
      <w:pPr>
        <w:pStyle w:val="ecxmsonormal"/>
        <w:tabs>
          <w:tab w:val="left" w:pos="1701"/>
        </w:tabs>
        <w:ind w:left="0" w:firstLine="1701"/>
        <w:jc w:val="both"/>
        <w:rPr>
          <w:rFonts w:ascii="Courier New" w:hAnsi="Courier New" w:cs="Courier New"/>
        </w:rPr>
      </w:pPr>
    </w:p>
    <w:p w:rsidR="0010625B" w:rsidRPr="00F978F2" w:rsidRDefault="00FB6A0C" w:rsidP="0010625B">
      <w:pPr>
        <w:pStyle w:val="ecxmsonormal"/>
        <w:tabs>
          <w:tab w:val="left" w:pos="1701"/>
        </w:tabs>
        <w:ind w:left="0" w:firstLine="1701"/>
        <w:jc w:val="both"/>
        <w:rPr>
          <w:rFonts w:ascii="Courier New" w:hAnsi="Courier New" w:cs="Courier New"/>
        </w:rPr>
      </w:pPr>
      <w:r w:rsidRPr="00F978F2">
        <w:rPr>
          <w:rFonts w:ascii="Courier New" w:hAnsi="Courier New" w:cs="Courier New"/>
        </w:rPr>
        <w:t xml:space="preserve">Não obstante, sugere-se </w:t>
      </w:r>
      <w:r w:rsidR="00A330E5">
        <w:rPr>
          <w:rFonts w:ascii="Courier New" w:hAnsi="Courier New" w:cs="Courier New"/>
        </w:rPr>
        <w:t xml:space="preserve">algumas </w:t>
      </w:r>
      <w:r w:rsidRPr="00F978F2">
        <w:rPr>
          <w:rFonts w:ascii="Courier New" w:hAnsi="Courier New" w:cs="Courier New"/>
        </w:rPr>
        <w:t>alteraç</w:t>
      </w:r>
      <w:r w:rsidR="00A330E5">
        <w:rPr>
          <w:rFonts w:ascii="Courier New" w:hAnsi="Courier New" w:cs="Courier New"/>
        </w:rPr>
        <w:t>ões</w:t>
      </w:r>
      <w:r w:rsidRPr="00F978F2">
        <w:rPr>
          <w:rFonts w:ascii="Courier New" w:hAnsi="Courier New" w:cs="Courier New"/>
        </w:rPr>
        <w:t xml:space="preserve"> </w:t>
      </w:r>
      <w:r w:rsidR="00A330E5">
        <w:rPr>
          <w:rFonts w:ascii="Courier New" w:hAnsi="Courier New" w:cs="Courier New"/>
        </w:rPr>
        <w:t>na redação</w:t>
      </w:r>
      <w:r w:rsidRPr="00F978F2">
        <w:rPr>
          <w:rFonts w:ascii="Courier New" w:hAnsi="Courier New" w:cs="Courier New"/>
        </w:rPr>
        <w:t xml:space="preserve"> do projeto, tendo em vista que </w:t>
      </w:r>
      <w:r w:rsidRPr="00F978F2">
        <w:rPr>
          <w:rFonts w:ascii="Courier New" w:hAnsi="Courier New" w:cs="Courier New"/>
        </w:rPr>
        <w:t xml:space="preserve">os postes instalados no município podem pertencer </w:t>
      </w:r>
      <w:r w:rsidR="00A330E5">
        <w:rPr>
          <w:rFonts w:ascii="Courier New" w:hAnsi="Courier New" w:cs="Courier New"/>
        </w:rPr>
        <w:t xml:space="preserve">tanto à empresa de energia, como </w:t>
      </w:r>
      <w:r w:rsidRPr="00F978F2">
        <w:rPr>
          <w:rFonts w:ascii="Courier New" w:hAnsi="Courier New" w:cs="Courier New"/>
        </w:rPr>
        <w:t>de telefonia e internet.</w:t>
      </w:r>
      <w:r w:rsidR="0010625B" w:rsidRPr="00F978F2">
        <w:rPr>
          <w:rFonts w:ascii="Courier New" w:hAnsi="Courier New" w:cs="Courier New"/>
        </w:rPr>
        <w:t xml:space="preserve"> </w:t>
      </w:r>
    </w:p>
    <w:p w:rsidR="0010625B" w:rsidRPr="00F978F2" w:rsidRDefault="0010625B" w:rsidP="0010625B">
      <w:pPr>
        <w:pStyle w:val="ecxmsonormal"/>
        <w:tabs>
          <w:tab w:val="left" w:pos="1701"/>
        </w:tabs>
        <w:ind w:left="0" w:firstLine="1701"/>
        <w:jc w:val="both"/>
        <w:rPr>
          <w:rFonts w:ascii="Courier New" w:hAnsi="Courier New" w:cs="Courier New"/>
        </w:rPr>
      </w:pPr>
      <w:r w:rsidRPr="00F978F2">
        <w:rPr>
          <w:rFonts w:ascii="Courier New" w:hAnsi="Courier New" w:cs="Courier New"/>
        </w:rPr>
        <w:t xml:space="preserve">                        </w:t>
      </w:r>
    </w:p>
    <w:p w:rsidR="0010625B" w:rsidRPr="00F978F2" w:rsidRDefault="0010625B" w:rsidP="0010625B">
      <w:pPr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>É o parecer.</w:t>
      </w:r>
    </w:p>
    <w:p w:rsidR="0010625B" w:rsidRPr="00F978F2" w:rsidRDefault="0010625B" w:rsidP="0010625B">
      <w:pPr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:rsidR="0010625B" w:rsidRPr="00F978F2" w:rsidRDefault="0010625B" w:rsidP="0010625B">
      <w:pPr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 xml:space="preserve">Foz do Iguaçu, </w:t>
      </w:r>
      <w:r w:rsidR="00FB6A0C" w:rsidRPr="00F978F2">
        <w:rPr>
          <w:rFonts w:ascii="Courier New" w:hAnsi="Courier New" w:cs="Courier New"/>
          <w:sz w:val="24"/>
          <w:szCs w:val="24"/>
        </w:rPr>
        <w:t>28</w:t>
      </w:r>
      <w:r w:rsidRPr="00F978F2">
        <w:rPr>
          <w:rFonts w:ascii="Courier New" w:hAnsi="Courier New" w:cs="Courier New"/>
          <w:sz w:val="24"/>
          <w:szCs w:val="24"/>
        </w:rPr>
        <w:t xml:space="preserve"> de </w:t>
      </w:r>
      <w:r w:rsidR="00FB6A0C" w:rsidRPr="00F978F2">
        <w:rPr>
          <w:rFonts w:ascii="Courier New" w:hAnsi="Courier New" w:cs="Courier New"/>
          <w:sz w:val="24"/>
          <w:szCs w:val="24"/>
        </w:rPr>
        <w:t>março</w:t>
      </w:r>
      <w:r w:rsidRPr="00F978F2">
        <w:rPr>
          <w:rFonts w:ascii="Courier New" w:hAnsi="Courier New" w:cs="Courier New"/>
          <w:sz w:val="24"/>
          <w:szCs w:val="24"/>
        </w:rPr>
        <w:t xml:space="preserve"> de 201</w:t>
      </w:r>
      <w:r w:rsidR="00FB6A0C" w:rsidRPr="00F978F2">
        <w:rPr>
          <w:rFonts w:ascii="Courier New" w:hAnsi="Courier New" w:cs="Courier New"/>
          <w:sz w:val="24"/>
          <w:szCs w:val="24"/>
        </w:rPr>
        <w:t>9</w:t>
      </w:r>
      <w:r w:rsidRPr="00F978F2">
        <w:rPr>
          <w:rFonts w:ascii="Courier New" w:hAnsi="Courier New" w:cs="Courier New"/>
          <w:sz w:val="24"/>
          <w:szCs w:val="24"/>
        </w:rPr>
        <w:t>.</w:t>
      </w:r>
    </w:p>
    <w:p w:rsidR="0010625B" w:rsidRPr="00F978F2" w:rsidRDefault="0010625B" w:rsidP="0010625B">
      <w:pPr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ab/>
      </w:r>
    </w:p>
    <w:p w:rsidR="0010625B" w:rsidRPr="00F978F2" w:rsidRDefault="0010625B" w:rsidP="0010625B">
      <w:pPr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ab/>
      </w:r>
    </w:p>
    <w:p w:rsidR="0010625B" w:rsidRPr="00F978F2" w:rsidRDefault="0010625B" w:rsidP="0010625B">
      <w:pPr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ab/>
      </w:r>
      <w:r w:rsidRPr="00F978F2">
        <w:rPr>
          <w:rFonts w:ascii="Courier New" w:hAnsi="Courier New" w:cs="Courier New"/>
          <w:sz w:val="24"/>
          <w:szCs w:val="24"/>
        </w:rPr>
        <w:tab/>
        <w:t xml:space="preserve"> </w:t>
      </w:r>
      <w:r w:rsidR="007B7B48" w:rsidRPr="00F978F2">
        <w:rPr>
          <w:rFonts w:ascii="Courier New" w:hAnsi="Courier New" w:cs="Courier New"/>
          <w:sz w:val="24"/>
          <w:szCs w:val="24"/>
        </w:rPr>
        <w:t xml:space="preserve"> </w:t>
      </w:r>
      <w:r w:rsidRPr="00F978F2">
        <w:rPr>
          <w:rFonts w:ascii="Courier New" w:hAnsi="Courier New" w:cs="Courier New"/>
          <w:sz w:val="24"/>
          <w:szCs w:val="24"/>
        </w:rPr>
        <w:t>José Reus dos Santos</w:t>
      </w:r>
    </w:p>
    <w:p w:rsidR="0010625B" w:rsidRPr="00F978F2" w:rsidRDefault="0010625B" w:rsidP="0010625B">
      <w:pPr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ab/>
      </w:r>
      <w:r w:rsidRPr="00F978F2">
        <w:rPr>
          <w:rFonts w:ascii="Courier New" w:hAnsi="Courier New" w:cs="Courier New"/>
          <w:sz w:val="24"/>
          <w:szCs w:val="24"/>
        </w:rPr>
        <w:tab/>
        <w:t xml:space="preserve"> Consultor Jurídico V</w:t>
      </w:r>
      <w:r w:rsidR="00FB6A0C" w:rsidRPr="00F978F2">
        <w:rPr>
          <w:rFonts w:ascii="Courier New" w:hAnsi="Courier New" w:cs="Courier New"/>
          <w:sz w:val="24"/>
          <w:szCs w:val="24"/>
        </w:rPr>
        <w:t>I</w:t>
      </w:r>
    </w:p>
    <w:p w:rsidR="0010625B" w:rsidRDefault="0010625B" w:rsidP="0010625B">
      <w:pPr>
        <w:jc w:val="both"/>
        <w:rPr>
          <w:rFonts w:ascii="Courier New" w:hAnsi="Courier New" w:cs="Courier New"/>
          <w:sz w:val="24"/>
          <w:szCs w:val="24"/>
        </w:rPr>
      </w:pPr>
      <w:r w:rsidRPr="00F978F2">
        <w:rPr>
          <w:rFonts w:ascii="Courier New" w:hAnsi="Courier New" w:cs="Courier New"/>
          <w:sz w:val="24"/>
          <w:szCs w:val="24"/>
        </w:rPr>
        <w:tab/>
      </w:r>
      <w:r w:rsidRPr="00F978F2">
        <w:rPr>
          <w:rFonts w:ascii="Courier New" w:hAnsi="Courier New" w:cs="Courier New"/>
          <w:sz w:val="24"/>
          <w:szCs w:val="24"/>
        </w:rPr>
        <w:tab/>
        <w:t xml:space="preserve">    Matr.nº200866</w:t>
      </w:r>
    </w:p>
    <w:p w:rsidR="00F2117C" w:rsidRPr="00F978F2" w:rsidRDefault="00F2117C" w:rsidP="0010625B">
      <w:pPr>
        <w:jc w:val="both"/>
        <w:rPr>
          <w:rFonts w:ascii="Courier New" w:hAnsi="Courier New" w:cs="Courier New"/>
        </w:rPr>
      </w:pPr>
      <w:bookmarkStart w:id="1" w:name="_GoBack"/>
      <w:bookmarkEnd w:id="1"/>
    </w:p>
    <w:p w:rsidR="00F2117C" w:rsidRDefault="00F2117C" w:rsidP="00F2117C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</w:t>
      </w:r>
    </w:p>
    <w:p w:rsidR="00F2117C" w:rsidRDefault="00F2117C" w:rsidP="00F2117C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  <w:t>*</w:t>
      </w:r>
    </w:p>
    <w:p w:rsidR="00F2117C" w:rsidRDefault="00F2117C" w:rsidP="00F2117C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  <w:t>*</w:t>
      </w:r>
    </w:p>
    <w:p w:rsidR="00F2117C" w:rsidRDefault="00F2117C" w:rsidP="00F2117C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  <w:t>*</w:t>
      </w:r>
    </w:p>
    <w:p w:rsidR="0065224F" w:rsidRPr="00F978F2" w:rsidRDefault="00F2117C" w:rsidP="00F2117C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  <w:t>*</w:t>
      </w:r>
      <w:r>
        <w:rPr>
          <w:rFonts w:ascii="Courier New" w:hAnsi="Courier New" w:cs="Courier New"/>
        </w:rPr>
        <w:br/>
      </w:r>
    </w:p>
    <w:sectPr w:rsidR="0065224F" w:rsidRPr="00F978F2" w:rsidSect="00F978F2">
      <w:headerReference w:type="even" r:id="rId7"/>
      <w:headerReference w:type="default" r:id="rId8"/>
      <w:footerReference w:type="default" r:id="rId9"/>
      <w:pgSz w:w="11907" w:h="16840" w:code="9"/>
      <w:pgMar w:top="2835" w:right="1361" w:bottom="1134" w:left="2211" w:header="72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21D" w:rsidRDefault="00FE621D">
      <w:r>
        <w:separator/>
      </w:r>
    </w:p>
  </w:endnote>
  <w:endnote w:type="continuationSeparator" w:id="0">
    <w:p w:rsidR="00FE621D" w:rsidRDefault="00FE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65"/>
    </w:tblGrid>
    <w:tr w:rsidR="0075576C">
      <w:trPr>
        <w:trHeight w:val="100"/>
      </w:trPr>
      <w:tc>
        <w:tcPr>
          <w:tcW w:w="10632" w:type="dxa"/>
          <w:tcBorders>
            <w:top w:val="single" w:sz="18" w:space="0" w:color="auto"/>
          </w:tcBorders>
        </w:tcPr>
        <w:p w:rsidR="0075576C" w:rsidRPr="00D33268" w:rsidRDefault="00A94705" w:rsidP="001D471B">
          <w:pPr>
            <w:pStyle w:val="Rodap"/>
            <w:jc w:val="center"/>
            <w:rPr>
              <w:rFonts w:ascii="Verdana" w:hAnsi="Verdana"/>
              <w:sz w:val="16"/>
              <w:szCs w:val="16"/>
            </w:rPr>
          </w:pPr>
          <w:r w:rsidRPr="00D33268">
            <w:rPr>
              <w:rFonts w:ascii="Verdana" w:hAnsi="Verdana"/>
              <w:sz w:val="16"/>
              <w:szCs w:val="16"/>
            </w:rPr>
            <w:t xml:space="preserve">Travessa Oscar </w:t>
          </w:r>
          <w:proofErr w:type="spellStart"/>
          <w:r w:rsidRPr="00D33268">
            <w:rPr>
              <w:rFonts w:ascii="Verdana" w:hAnsi="Verdana"/>
              <w:sz w:val="16"/>
              <w:szCs w:val="16"/>
            </w:rPr>
            <w:t>M</w:t>
          </w:r>
          <w:r>
            <w:rPr>
              <w:rFonts w:ascii="Verdana" w:hAnsi="Verdana"/>
              <w:sz w:val="16"/>
              <w:szCs w:val="16"/>
            </w:rPr>
            <w:t>u</w:t>
          </w:r>
          <w:r w:rsidRPr="00D33268">
            <w:rPr>
              <w:rFonts w:ascii="Verdana" w:hAnsi="Verdana"/>
              <w:sz w:val="16"/>
              <w:szCs w:val="16"/>
            </w:rPr>
            <w:t>xfeldt</w:t>
          </w:r>
          <w:proofErr w:type="spellEnd"/>
          <w:r w:rsidRPr="00D33268">
            <w:rPr>
              <w:rFonts w:ascii="Verdana" w:hAnsi="Verdana"/>
              <w:sz w:val="16"/>
              <w:szCs w:val="16"/>
            </w:rPr>
            <w:t xml:space="preserve">, nº 81 – Centro – Foz do Iguaçu/PR – 85.851-490 – Telefone (45) </w:t>
          </w:r>
          <w:r>
            <w:rPr>
              <w:rFonts w:ascii="Verdana" w:hAnsi="Verdana"/>
              <w:sz w:val="16"/>
              <w:szCs w:val="16"/>
            </w:rPr>
            <w:t>3</w:t>
          </w:r>
          <w:r w:rsidRPr="00D33268">
            <w:rPr>
              <w:rFonts w:ascii="Verdana" w:hAnsi="Verdana"/>
              <w:sz w:val="16"/>
              <w:szCs w:val="16"/>
            </w:rPr>
            <w:t>521-8100</w:t>
          </w:r>
        </w:p>
        <w:p w:rsidR="0075576C" w:rsidRDefault="00F2117C" w:rsidP="001D471B">
          <w:pPr>
            <w:pStyle w:val="Rodap"/>
            <w:jc w:val="center"/>
            <w:rPr>
              <w:rFonts w:ascii="Verdana" w:hAnsi="Verdana"/>
              <w:sz w:val="18"/>
              <w:szCs w:val="18"/>
            </w:rPr>
          </w:pPr>
        </w:p>
      </w:tc>
    </w:tr>
  </w:tbl>
  <w:p w:rsidR="0075576C" w:rsidRDefault="00F2117C" w:rsidP="00D33268">
    <w:pPr>
      <w:pStyle w:val="Rodap"/>
      <w:jc w:val="center"/>
      <w:rPr>
        <w:rFonts w:ascii="Verdana" w:hAnsi="Verdana"/>
        <w:sz w:val="18"/>
        <w:szCs w:val="18"/>
      </w:rPr>
    </w:pPr>
  </w:p>
  <w:p w:rsidR="0075576C" w:rsidRDefault="00F2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21D" w:rsidRDefault="00FE621D">
      <w:r>
        <w:separator/>
      </w:r>
    </w:p>
  </w:footnote>
  <w:footnote w:type="continuationSeparator" w:id="0">
    <w:p w:rsidR="00FE621D" w:rsidRDefault="00FE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76C" w:rsidRDefault="00A9470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5576C" w:rsidRDefault="00F2117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76C" w:rsidRDefault="002A004F" w:rsidP="00881781">
    <w:pPr>
      <w:pStyle w:val="Cabealho"/>
      <w:tabs>
        <w:tab w:val="clear" w:pos="8504"/>
        <w:tab w:val="right" w:pos="9000"/>
      </w:tabs>
      <w:ind w:right="72"/>
    </w:pPr>
    <w:r>
      <w:rPr>
        <w:noProof/>
        <w:lang w:val="pt-BR"/>
      </w:rPr>
      <w:drawing>
        <wp:anchor distT="0" distB="0" distL="114300" distR="114300" simplePos="0" relativeHeight="251660288" behindDoc="1" locked="0" layoutInCell="1" allowOverlap="1" wp14:anchorId="3076E9F3" wp14:editId="5CF9E239">
          <wp:simplePos x="0" y="0"/>
          <wp:positionH relativeFrom="margin">
            <wp:align>left</wp:align>
          </wp:positionH>
          <wp:positionV relativeFrom="paragraph">
            <wp:posOffset>125730</wp:posOffset>
          </wp:positionV>
          <wp:extent cx="1085850" cy="1158875"/>
          <wp:effectExtent l="0" t="0" r="0" b="3175"/>
          <wp:wrapTight wrapText="bothSides">
            <wp:wrapPolygon edited="0">
              <wp:start x="0" y="0"/>
              <wp:lineTo x="0" y="21304"/>
              <wp:lineTo x="21221" y="21304"/>
              <wp:lineTo x="21221" y="0"/>
              <wp:lineTo x="0" y="0"/>
            </wp:wrapPolygon>
          </wp:wrapTight>
          <wp:docPr id="5" name="Imagem 1" descr="N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4050"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2595C49E" wp14:editId="7DA4A5BB">
          <wp:simplePos x="0" y="0"/>
          <wp:positionH relativeFrom="column">
            <wp:posOffset>1076960</wp:posOffset>
          </wp:positionH>
          <wp:positionV relativeFrom="paragraph">
            <wp:posOffset>0</wp:posOffset>
          </wp:positionV>
          <wp:extent cx="4223385" cy="1283970"/>
          <wp:effectExtent l="0" t="0" r="5715" b="0"/>
          <wp:wrapSquare wrapText="bothSides"/>
          <wp:docPr id="4" name="Imagem 2" descr="TIMBR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3385" cy="128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35D63"/>
    <w:multiLevelType w:val="multilevel"/>
    <w:tmpl w:val="F15299F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3B"/>
    <w:rsid w:val="00004D09"/>
    <w:rsid w:val="00014E1D"/>
    <w:rsid w:val="00053ABB"/>
    <w:rsid w:val="00061C67"/>
    <w:rsid w:val="00064133"/>
    <w:rsid w:val="000765B0"/>
    <w:rsid w:val="00077AD6"/>
    <w:rsid w:val="00082E63"/>
    <w:rsid w:val="00097BF9"/>
    <w:rsid w:val="000B3943"/>
    <w:rsid w:val="000C4EB3"/>
    <w:rsid w:val="000C6C98"/>
    <w:rsid w:val="000C787B"/>
    <w:rsid w:val="0010625B"/>
    <w:rsid w:val="0012042F"/>
    <w:rsid w:val="00122A9B"/>
    <w:rsid w:val="0012321B"/>
    <w:rsid w:val="00133D2D"/>
    <w:rsid w:val="0015546C"/>
    <w:rsid w:val="001977BE"/>
    <w:rsid w:val="001A2D60"/>
    <w:rsid w:val="001D0A2D"/>
    <w:rsid w:val="001D307D"/>
    <w:rsid w:val="001E192D"/>
    <w:rsid w:val="001E2AE1"/>
    <w:rsid w:val="001E59FF"/>
    <w:rsid w:val="001F22B4"/>
    <w:rsid w:val="00210AA6"/>
    <w:rsid w:val="00212B41"/>
    <w:rsid w:val="00220F11"/>
    <w:rsid w:val="00234B8B"/>
    <w:rsid w:val="00244655"/>
    <w:rsid w:val="00254496"/>
    <w:rsid w:val="00260564"/>
    <w:rsid w:val="0026117A"/>
    <w:rsid w:val="002651AD"/>
    <w:rsid w:val="00265282"/>
    <w:rsid w:val="00280153"/>
    <w:rsid w:val="00286838"/>
    <w:rsid w:val="002A004F"/>
    <w:rsid w:val="002A431A"/>
    <w:rsid w:val="002A5498"/>
    <w:rsid w:val="002B353B"/>
    <w:rsid w:val="002B3C25"/>
    <w:rsid w:val="002B5988"/>
    <w:rsid w:val="002B66F7"/>
    <w:rsid w:val="002C2E1A"/>
    <w:rsid w:val="002C7BA4"/>
    <w:rsid w:val="002D3097"/>
    <w:rsid w:val="00310A40"/>
    <w:rsid w:val="003158E3"/>
    <w:rsid w:val="00352630"/>
    <w:rsid w:val="00361387"/>
    <w:rsid w:val="0038267E"/>
    <w:rsid w:val="003901F1"/>
    <w:rsid w:val="003B0A60"/>
    <w:rsid w:val="003F76E3"/>
    <w:rsid w:val="00400321"/>
    <w:rsid w:val="00405436"/>
    <w:rsid w:val="004131DA"/>
    <w:rsid w:val="004349DE"/>
    <w:rsid w:val="00444BE2"/>
    <w:rsid w:val="004532D8"/>
    <w:rsid w:val="004552C9"/>
    <w:rsid w:val="00466F83"/>
    <w:rsid w:val="00472429"/>
    <w:rsid w:val="00486522"/>
    <w:rsid w:val="00492F02"/>
    <w:rsid w:val="0049315C"/>
    <w:rsid w:val="004A0327"/>
    <w:rsid w:val="004A636B"/>
    <w:rsid w:val="004A7011"/>
    <w:rsid w:val="004B1B62"/>
    <w:rsid w:val="004B4562"/>
    <w:rsid w:val="004B7212"/>
    <w:rsid w:val="004C0FB3"/>
    <w:rsid w:val="004D4B2B"/>
    <w:rsid w:val="004E1B52"/>
    <w:rsid w:val="004E433D"/>
    <w:rsid w:val="004E4777"/>
    <w:rsid w:val="005061DA"/>
    <w:rsid w:val="00514133"/>
    <w:rsid w:val="00520C0D"/>
    <w:rsid w:val="0053206C"/>
    <w:rsid w:val="0057024B"/>
    <w:rsid w:val="005B2350"/>
    <w:rsid w:val="005D5274"/>
    <w:rsid w:val="005E4C10"/>
    <w:rsid w:val="006009D0"/>
    <w:rsid w:val="0060263C"/>
    <w:rsid w:val="00616A69"/>
    <w:rsid w:val="006232E1"/>
    <w:rsid w:val="006361F4"/>
    <w:rsid w:val="0065224F"/>
    <w:rsid w:val="006549B3"/>
    <w:rsid w:val="0067393B"/>
    <w:rsid w:val="00674C4B"/>
    <w:rsid w:val="00675D51"/>
    <w:rsid w:val="00676B2E"/>
    <w:rsid w:val="00681E5B"/>
    <w:rsid w:val="00683E77"/>
    <w:rsid w:val="00692E25"/>
    <w:rsid w:val="00693484"/>
    <w:rsid w:val="0069378A"/>
    <w:rsid w:val="006A45D2"/>
    <w:rsid w:val="006C47D9"/>
    <w:rsid w:val="006D1CA0"/>
    <w:rsid w:val="006D7AC6"/>
    <w:rsid w:val="006E7A61"/>
    <w:rsid w:val="006E7EAE"/>
    <w:rsid w:val="00701E90"/>
    <w:rsid w:val="007116A8"/>
    <w:rsid w:val="0074652E"/>
    <w:rsid w:val="00751F1B"/>
    <w:rsid w:val="00753E2E"/>
    <w:rsid w:val="00761053"/>
    <w:rsid w:val="00766A9E"/>
    <w:rsid w:val="00771D1E"/>
    <w:rsid w:val="007A6C6A"/>
    <w:rsid w:val="007B0594"/>
    <w:rsid w:val="007B5493"/>
    <w:rsid w:val="007B7B48"/>
    <w:rsid w:val="007E5BF8"/>
    <w:rsid w:val="007E6F1B"/>
    <w:rsid w:val="007E7A37"/>
    <w:rsid w:val="00800149"/>
    <w:rsid w:val="00806A02"/>
    <w:rsid w:val="00832774"/>
    <w:rsid w:val="00837B58"/>
    <w:rsid w:val="008537DE"/>
    <w:rsid w:val="00855AC5"/>
    <w:rsid w:val="00865171"/>
    <w:rsid w:val="008722D6"/>
    <w:rsid w:val="00876EFA"/>
    <w:rsid w:val="00885DC5"/>
    <w:rsid w:val="008A6F5C"/>
    <w:rsid w:val="008B2C11"/>
    <w:rsid w:val="008B74C3"/>
    <w:rsid w:val="008B7633"/>
    <w:rsid w:val="008C3AC0"/>
    <w:rsid w:val="008E6525"/>
    <w:rsid w:val="00905D6A"/>
    <w:rsid w:val="00930848"/>
    <w:rsid w:val="009320E8"/>
    <w:rsid w:val="009329FB"/>
    <w:rsid w:val="009536EF"/>
    <w:rsid w:val="00957E2E"/>
    <w:rsid w:val="00963EC4"/>
    <w:rsid w:val="009819E3"/>
    <w:rsid w:val="00982509"/>
    <w:rsid w:val="00991F01"/>
    <w:rsid w:val="009947C7"/>
    <w:rsid w:val="009A20E3"/>
    <w:rsid w:val="009C22AF"/>
    <w:rsid w:val="009C45A0"/>
    <w:rsid w:val="009E15AC"/>
    <w:rsid w:val="009E6765"/>
    <w:rsid w:val="009F5BF6"/>
    <w:rsid w:val="00A117B7"/>
    <w:rsid w:val="00A26E87"/>
    <w:rsid w:val="00A330E5"/>
    <w:rsid w:val="00A35268"/>
    <w:rsid w:val="00A35D4F"/>
    <w:rsid w:val="00A465E1"/>
    <w:rsid w:val="00A60973"/>
    <w:rsid w:val="00A729ED"/>
    <w:rsid w:val="00A74616"/>
    <w:rsid w:val="00A91DD8"/>
    <w:rsid w:val="00A94705"/>
    <w:rsid w:val="00AA1626"/>
    <w:rsid w:val="00AA1A1E"/>
    <w:rsid w:val="00AA5A01"/>
    <w:rsid w:val="00AA6CCB"/>
    <w:rsid w:val="00AB251C"/>
    <w:rsid w:val="00AC5B67"/>
    <w:rsid w:val="00AD06B9"/>
    <w:rsid w:val="00AD6477"/>
    <w:rsid w:val="00AD65B8"/>
    <w:rsid w:val="00AE7FA0"/>
    <w:rsid w:val="00AF2BCB"/>
    <w:rsid w:val="00B00062"/>
    <w:rsid w:val="00B01430"/>
    <w:rsid w:val="00B02BF2"/>
    <w:rsid w:val="00B15828"/>
    <w:rsid w:val="00B15A57"/>
    <w:rsid w:val="00B25EC4"/>
    <w:rsid w:val="00B30084"/>
    <w:rsid w:val="00B327F1"/>
    <w:rsid w:val="00B354CC"/>
    <w:rsid w:val="00B37042"/>
    <w:rsid w:val="00B40747"/>
    <w:rsid w:val="00B54635"/>
    <w:rsid w:val="00B73C05"/>
    <w:rsid w:val="00B768CF"/>
    <w:rsid w:val="00BA6A42"/>
    <w:rsid w:val="00BC0B31"/>
    <w:rsid w:val="00BC3B2C"/>
    <w:rsid w:val="00BC52B9"/>
    <w:rsid w:val="00BC75FA"/>
    <w:rsid w:val="00BD2CB8"/>
    <w:rsid w:val="00BE14AC"/>
    <w:rsid w:val="00BF689C"/>
    <w:rsid w:val="00C04364"/>
    <w:rsid w:val="00C2519C"/>
    <w:rsid w:val="00C53D45"/>
    <w:rsid w:val="00C550C5"/>
    <w:rsid w:val="00C62862"/>
    <w:rsid w:val="00C65137"/>
    <w:rsid w:val="00C8625E"/>
    <w:rsid w:val="00C86540"/>
    <w:rsid w:val="00C90D8F"/>
    <w:rsid w:val="00CB658A"/>
    <w:rsid w:val="00CB71C1"/>
    <w:rsid w:val="00CC5728"/>
    <w:rsid w:val="00CD6B04"/>
    <w:rsid w:val="00CE3CEE"/>
    <w:rsid w:val="00D126EB"/>
    <w:rsid w:val="00D24170"/>
    <w:rsid w:val="00D32B33"/>
    <w:rsid w:val="00D5716D"/>
    <w:rsid w:val="00D97470"/>
    <w:rsid w:val="00DB087E"/>
    <w:rsid w:val="00DC4050"/>
    <w:rsid w:val="00DC7ADE"/>
    <w:rsid w:val="00DE1166"/>
    <w:rsid w:val="00DE4FC2"/>
    <w:rsid w:val="00DE64C7"/>
    <w:rsid w:val="00DF44AF"/>
    <w:rsid w:val="00E27791"/>
    <w:rsid w:val="00E31961"/>
    <w:rsid w:val="00E43875"/>
    <w:rsid w:val="00E52F1A"/>
    <w:rsid w:val="00E63A89"/>
    <w:rsid w:val="00E63BCA"/>
    <w:rsid w:val="00E64B39"/>
    <w:rsid w:val="00E81AA2"/>
    <w:rsid w:val="00E83F74"/>
    <w:rsid w:val="00EA14A2"/>
    <w:rsid w:val="00EB7FEB"/>
    <w:rsid w:val="00EE72C4"/>
    <w:rsid w:val="00EF15FD"/>
    <w:rsid w:val="00F15904"/>
    <w:rsid w:val="00F2117C"/>
    <w:rsid w:val="00F370CF"/>
    <w:rsid w:val="00F4109F"/>
    <w:rsid w:val="00F608C5"/>
    <w:rsid w:val="00F62259"/>
    <w:rsid w:val="00F638AF"/>
    <w:rsid w:val="00F63BAA"/>
    <w:rsid w:val="00F76E07"/>
    <w:rsid w:val="00F77D25"/>
    <w:rsid w:val="00F9336A"/>
    <w:rsid w:val="00F978F2"/>
    <w:rsid w:val="00F97F97"/>
    <w:rsid w:val="00FA7BFF"/>
    <w:rsid w:val="00FB6A0C"/>
    <w:rsid w:val="00FD2FB0"/>
    <w:rsid w:val="00FE16BD"/>
    <w:rsid w:val="00F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87FA"/>
  <w15:docId w15:val="{BFAE7735-8803-4BC8-B5E8-14D343C6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393B"/>
    <w:pPr>
      <w:tabs>
        <w:tab w:val="center" w:pos="4252"/>
        <w:tab w:val="right" w:pos="8504"/>
      </w:tabs>
    </w:pPr>
    <w:rPr>
      <w:lang w:val="pt-PT"/>
    </w:rPr>
  </w:style>
  <w:style w:type="character" w:customStyle="1" w:styleId="CabealhoChar">
    <w:name w:val="Cabeçalho Char"/>
    <w:basedOn w:val="Fontepargpadro"/>
    <w:link w:val="Cabealho"/>
    <w:rsid w:val="0067393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67393B"/>
  </w:style>
  <w:style w:type="paragraph" w:styleId="Rodap">
    <w:name w:val="footer"/>
    <w:basedOn w:val="Normal"/>
    <w:link w:val="RodapChar"/>
    <w:rsid w:val="0067393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39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7393B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67393B"/>
    <w:pPr>
      <w:ind w:left="180" w:right="180"/>
    </w:pPr>
    <w:rPr>
      <w:sz w:val="24"/>
      <w:szCs w:val="24"/>
    </w:rPr>
  </w:style>
  <w:style w:type="character" w:customStyle="1" w:styleId="ecxgrame">
    <w:name w:val="ecxgrame"/>
    <w:rsid w:val="00AD6477"/>
  </w:style>
  <w:style w:type="paragraph" w:customStyle="1" w:styleId="Default">
    <w:name w:val="Default"/>
    <w:rsid w:val="00AD64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ecxnospacing">
    <w:name w:val="ecxnospacing"/>
    <w:basedOn w:val="Normal"/>
    <w:rsid w:val="00DC4050"/>
    <w:pPr>
      <w:ind w:left="180" w:right="180"/>
    </w:pPr>
    <w:rPr>
      <w:sz w:val="24"/>
      <w:szCs w:val="24"/>
    </w:rPr>
  </w:style>
  <w:style w:type="paragraph" w:customStyle="1" w:styleId="nospacing">
    <w:name w:val="nospacing"/>
    <w:basedOn w:val="Normal"/>
    <w:rsid w:val="00DC405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2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24F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B72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14E1D"/>
    <w:pPr>
      <w:ind w:left="720"/>
      <w:contextualSpacing/>
    </w:pPr>
  </w:style>
  <w:style w:type="paragraph" w:styleId="Corpodetexto">
    <w:name w:val="Body Text"/>
    <w:basedOn w:val="Normal"/>
    <w:link w:val="CorpodetextoChar"/>
    <w:rsid w:val="00014E1D"/>
    <w:pPr>
      <w:spacing w:line="360" w:lineRule="auto"/>
      <w:jc w:val="both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014E1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tj">
    <w:name w:val="tj"/>
    <w:basedOn w:val="Normal"/>
    <w:uiPriority w:val="99"/>
    <w:rsid w:val="00FB6A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825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Reus dos Santos</dc:creator>
  <cp:lastModifiedBy>Jose Reus R. dos Santos</cp:lastModifiedBy>
  <cp:revision>79</cp:revision>
  <cp:lastPrinted>2017-12-11T13:53:00Z</cp:lastPrinted>
  <dcterms:created xsi:type="dcterms:W3CDTF">2019-03-27T16:41:00Z</dcterms:created>
  <dcterms:modified xsi:type="dcterms:W3CDTF">2019-03-28T14:59:00Z</dcterms:modified>
</cp:coreProperties>
</file>