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26" w:rsidRPr="00601F85" w:rsidRDefault="00835F26" w:rsidP="00AC7875">
      <w:pPr>
        <w:pStyle w:val="Ttulo4"/>
        <w:rPr>
          <w:bCs w:val="0"/>
          <w:sz w:val="14"/>
        </w:rPr>
      </w:pPr>
    </w:p>
    <w:p w:rsidR="009D6577" w:rsidRPr="00A37211" w:rsidRDefault="009D6577" w:rsidP="00AC7875">
      <w:pPr>
        <w:pStyle w:val="Ttulo4"/>
        <w:rPr>
          <w:bCs w:val="0"/>
        </w:rPr>
      </w:pPr>
      <w:r w:rsidRPr="00A37211">
        <w:rPr>
          <w:bCs w:val="0"/>
        </w:rPr>
        <w:t>MENSAGEM N</w:t>
      </w:r>
      <w:r w:rsidR="00764216" w:rsidRPr="00A37211">
        <w:rPr>
          <w:bCs w:val="0"/>
          <w:u w:val="single"/>
          <w:vertAlign w:val="superscript"/>
        </w:rPr>
        <w:t>o</w:t>
      </w:r>
      <w:r w:rsidR="001356F6" w:rsidRPr="00A37211">
        <w:rPr>
          <w:bCs w:val="0"/>
        </w:rPr>
        <w:t xml:space="preserve"> </w:t>
      </w:r>
      <w:r w:rsidR="00956BB7" w:rsidRPr="00A37211">
        <w:rPr>
          <w:bCs w:val="0"/>
        </w:rPr>
        <w:t>0</w:t>
      </w:r>
      <w:r w:rsidR="008D5904">
        <w:rPr>
          <w:bCs w:val="0"/>
        </w:rPr>
        <w:t>19</w:t>
      </w:r>
      <w:r w:rsidR="00E71E2A" w:rsidRPr="00A37211">
        <w:rPr>
          <w:bCs w:val="0"/>
        </w:rPr>
        <w:t>/20</w:t>
      </w:r>
      <w:r w:rsidR="005D2229" w:rsidRPr="00A37211">
        <w:rPr>
          <w:bCs w:val="0"/>
        </w:rPr>
        <w:t>23</w:t>
      </w:r>
    </w:p>
    <w:p w:rsidR="007C721E" w:rsidRPr="00601F85" w:rsidRDefault="007C721E" w:rsidP="00AC7875">
      <w:pPr>
        <w:jc w:val="both"/>
        <w:rPr>
          <w:sz w:val="20"/>
          <w:szCs w:val="24"/>
        </w:rPr>
      </w:pPr>
    </w:p>
    <w:p w:rsidR="0039409D" w:rsidRPr="00A37211" w:rsidRDefault="0039409D" w:rsidP="00AC7875">
      <w:pPr>
        <w:tabs>
          <w:tab w:val="left" w:pos="1449"/>
        </w:tabs>
        <w:jc w:val="both"/>
        <w:rPr>
          <w:szCs w:val="24"/>
        </w:rPr>
      </w:pPr>
      <w:r w:rsidRPr="00A37211">
        <w:rPr>
          <w:szCs w:val="24"/>
        </w:rPr>
        <w:t>Ao Senhor</w:t>
      </w:r>
      <w:r w:rsidRPr="00A37211">
        <w:rPr>
          <w:szCs w:val="24"/>
        </w:rPr>
        <w:tab/>
      </w:r>
    </w:p>
    <w:p w:rsidR="0039409D" w:rsidRPr="00A37211" w:rsidRDefault="005D2229" w:rsidP="00AC7875">
      <w:pPr>
        <w:pStyle w:val="Remissivo1"/>
        <w:jc w:val="both"/>
        <w:rPr>
          <w:szCs w:val="24"/>
        </w:rPr>
      </w:pPr>
      <w:r w:rsidRPr="00A37211">
        <w:rPr>
          <w:szCs w:val="24"/>
        </w:rPr>
        <w:t>JOÃO MORALES</w:t>
      </w:r>
    </w:p>
    <w:p w:rsidR="0039409D" w:rsidRPr="00A37211" w:rsidRDefault="0039409D" w:rsidP="00AC7875">
      <w:pPr>
        <w:jc w:val="both"/>
        <w:rPr>
          <w:szCs w:val="24"/>
        </w:rPr>
      </w:pPr>
      <w:r w:rsidRPr="00A37211">
        <w:rPr>
          <w:szCs w:val="24"/>
        </w:rPr>
        <w:t>Presidente da Câmara Municipal</w:t>
      </w:r>
    </w:p>
    <w:p w:rsidR="0039409D" w:rsidRPr="00A37211" w:rsidRDefault="0039409D" w:rsidP="00AC7875">
      <w:pPr>
        <w:jc w:val="both"/>
        <w:rPr>
          <w:b/>
          <w:szCs w:val="24"/>
          <w:u w:val="single"/>
        </w:rPr>
      </w:pPr>
      <w:r w:rsidRPr="00A37211">
        <w:rPr>
          <w:b/>
          <w:szCs w:val="24"/>
          <w:u w:val="single"/>
        </w:rPr>
        <w:t>FOZ DO IGUAÇU – PR</w:t>
      </w:r>
    </w:p>
    <w:p w:rsidR="009C4CA0" w:rsidRPr="00A37211" w:rsidRDefault="009C4CA0" w:rsidP="00AC7875">
      <w:pPr>
        <w:jc w:val="both"/>
        <w:rPr>
          <w:szCs w:val="24"/>
        </w:rPr>
      </w:pPr>
    </w:p>
    <w:p w:rsidR="005C69F6" w:rsidRPr="00601F85" w:rsidRDefault="005C69F6" w:rsidP="00AC7875">
      <w:pPr>
        <w:jc w:val="both"/>
        <w:rPr>
          <w:sz w:val="18"/>
          <w:szCs w:val="24"/>
        </w:rPr>
      </w:pPr>
    </w:p>
    <w:p w:rsidR="00145CE9" w:rsidRPr="00A37211" w:rsidRDefault="00145CE9" w:rsidP="00AC7875">
      <w:pPr>
        <w:jc w:val="both"/>
        <w:rPr>
          <w:szCs w:val="24"/>
        </w:rPr>
      </w:pPr>
      <w:r w:rsidRPr="00A37211">
        <w:rPr>
          <w:szCs w:val="24"/>
        </w:rPr>
        <w:t>Senhor Presidente,</w:t>
      </w:r>
    </w:p>
    <w:p w:rsidR="005C69F6" w:rsidRPr="00A37211" w:rsidRDefault="005C69F6" w:rsidP="00AC7875">
      <w:pPr>
        <w:jc w:val="both"/>
        <w:rPr>
          <w:szCs w:val="24"/>
        </w:rPr>
      </w:pPr>
    </w:p>
    <w:p w:rsidR="00354886" w:rsidRPr="00601F85" w:rsidRDefault="00354886" w:rsidP="00AC7875">
      <w:pPr>
        <w:pStyle w:val="NormalWeb"/>
        <w:spacing w:before="0" w:beforeAutospacing="0" w:after="0" w:afterAutospacing="0"/>
        <w:jc w:val="both"/>
        <w:rPr>
          <w:sz w:val="14"/>
          <w:szCs w:val="20"/>
        </w:rPr>
      </w:pPr>
    </w:p>
    <w:p w:rsidR="00BA252A" w:rsidRDefault="00BA252A" w:rsidP="00BA252A">
      <w:pPr>
        <w:spacing w:line="276" w:lineRule="auto"/>
        <w:jc w:val="both"/>
        <w:rPr>
          <w:i/>
        </w:rPr>
      </w:pPr>
      <w:r>
        <w:t xml:space="preserve">Encaminhamos para apreciação e aprovação dessa Casa Legislativa o Projeto de Lei Complementar que “Acresce </w:t>
      </w:r>
      <w:r w:rsidR="006E73B0" w:rsidRPr="00230A94">
        <w:t xml:space="preserve">dispositivo </w:t>
      </w:r>
      <w:r w:rsidR="006E73B0">
        <w:t>n</w:t>
      </w:r>
      <w:r w:rsidR="006E73B0" w:rsidRPr="00230A94">
        <w:t xml:space="preserve">a Lei Complementar </w:t>
      </w:r>
      <w:proofErr w:type="gramStart"/>
      <w:r w:rsidR="006E73B0" w:rsidRPr="00230A94">
        <w:t>n</w:t>
      </w:r>
      <w:r w:rsidR="006E73B0" w:rsidRPr="00230A94">
        <w:rPr>
          <w:u w:val="single"/>
          <w:vertAlign w:val="superscript"/>
        </w:rPr>
        <w:t>o</w:t>
      </w:r>
      <w:r w:rsidR="006E73B0" w:rsidRPr="00230A94">
        <w:t xml:space="preserve"> </w:t>
      </w:r>
      <w:r w:rsidR="006E73B0">
        <w:t>393</w:t>
      </w:r>
      <w:proofErr w:type="gramEnd"/>
      <w:r w:rsidR="006E73B0" w:rsidRPr="00230A94">
        <w:t xml:space="preserve">, de </w:t>
      </w:r>
      <w:r w:rsidR="006E73B0">
        <w:t>30 de março</w:t>
      </w:r>
      <w:r w:rsidR="006E73B0" w:rsidRPr="00230A94">
        <w:t xml:space="preserve"> de 20</w:t>
      </w:r>
      <w:r w:rsidR="006E73B0">
        <w:t>23</w:t>
      </w:r>
      <w:r w:rsidR="006E73B0" w:rsidRPr="00230A94">
        <w:t>, que</w:t>
      </w:r>
      <w:r w:rsidR="006E73B0">
        <w:t xml:space="preserve"> </w:t>
      </w:r>
      <w:r w:rsidR="006E73B0" w:rsidRPr="0045002D">
        <w:rPr>
          <w:i/>
        </w:rPr>
        <w:t>Aprova e Regulamenta a Reforma da Previdência no âmbito do Regime Próprio de Previdência Social do Município de Foz do Iguaçu – RPPS – altera a Lei Complementar n</w:t>
      </w:r>
      <w:r w:rsidR="006E73B0" w:rsidRPr="0045002D">
        <w:rPr>
          <w:i/>
          <w:sz w:val="16"/>
          <w:szCs w:val="16"/>
          <w:u w:val="single"/>
          <w:vertAlign w:val="superscript"/>
        </w:rPr>
        <w:t>o</w:t>
      </w:r>
      <w:r w:rsidR="006E73B0" w:rsidRPr="0045002D">
        <w:rPr>
          <w:i/>
          <w:sz w:val="16"/>
          <w:szCs w:val="16"/>
        </w:rPr>
        <w:t xml:space="preserve"> </w:t>
      </w:r>
      <w:r w:rsidR="006E73B0" w:rsidRPr="0045002D">
        <w:rPr>
          <w:i/>
        </w:rPr>
        <w:t>107/2006, e dá outras providências</w:t>
      </w:r>
      <w:r>
        <w:rPr>
          <w:i/>
        </w:rPr>
        <w:t>”.</w:t>
      </w:r>
    </w:p>
    <w:p w:rsidR="00BA252A" w:rsidRPr="00D54F2A" w:rsidRDefault="00BA252A" w:rsidP="00BA25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:rsidR="00BA252A" w:rsidRDefault="00BA252A" w:rsidP="00BA25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bookmarkStart w:id="0" w:name="gjdgxs" w:colFirst="0" w:colLast="0"/>
      <w:bookmarkEnd w:id="0"/>
      <w:r>
        <w:rPr>
          <w:color w:val="000000"/>
          <w:highlight w:val="white"/>
        </w:rPr>
        <w:t xml:space="preserve">O presente Projeto de Lei Complementar tem por objetivo </w:t>
      </w:r>
      <w:r w:rsidR="00907631">
        <w:rPr>
          <w:color w:val="000000"/>
          <w:highlight w:val="white"/>
        </w:rPr>
        <w:t>incluir previsão</w:t>
      </w:r>
      <w:r w:rsidR="002C0BE2">
        <w:rPr>
          <w:color w:val="000000"/>
          <w:highlight w:val="white"/>
        </w:rPr>
        <w:t xml:space="preserve"> legal</w:t>
      </w:r>
      <w:r w:rsidR="00907631">
        <w:rPr>
          <w:color w:val="000000"/>
          <w:highlight w:val="white"/>
        </w:rPr>
        <w:t xml:space="preserve"> para </w:t>
      </w:r>
      <w:r>
        <w:rPr>
          <w:color w:val="000000"/>
          <w:highlight w:val="white"/>
        </w:rPr>
        <w:t xml:space="preserve">regulamentar </w:t>
      </w:r>
      <w:r w:rsidRPr="0096777F">
        <w:rPr>
          <w:color w:val="000000"/>
          <w:highlight w:val="white"/>
        </w:rPr>
        <w:t xml:space="preserve">a </w:t>
      </w:r>
      <w:r w:rsidRPr="0096777F">
        <w:rPr>
          <w:bCs/>
          <w:color w:val="000000"/>
          <w:highlight w:val="white"/>
        </w:rPr>
        <w:t>regra de cálculos dos benefícios de aposentadoria estabelecid</w:t>
      </w:r>
      <w:r w:rsidR="0096777F">
        <w:rPr>
          <w:bCs/>
          <w:color w:val="000000"/>
          <w:highlight w:val="white"/>
        </w:rPr>
        <w:t>a</w:t>
      </w:r>
      <w:r w:rsidRPr="0096777F">
        <w:rPr>
          <w:bCs/>
          <w:color w:val="000000"/>
          <w:highlight w:val="white"/>
        </w:rPr>
        <w:t xml:space="preserve"> pela regra de transição dos </w:t>
      </w:r>
      <w:proofErr w:type="spellStart"/>
      <w:r w:rsidRPr="0096777F">
        <w:rPr>
          <w:bCs/>
          <w:color w:val="000000"/>
          <w:highlight w:val="white"/>
        </w:rPr>
        <w:t>arts</w:t>
      </w:r>
      <w:proofErr w:type="spellEnd"/>
      <w:r w:rsidRPr="0096777F">
        <w:rPr>
          <w:bCs/>
          <w:color w:val="000000"/>
          <w:highlight w:val="white"/>
        </w:rPr>
        <w:t>. 21 e 22</w:t>
      </w:r>
      <w:r w:rsidR="002C0BE2">
        <w:rPr>
          <w:b/>
          <w:bCs/>
          <w:color w:val="000000"/>
          <w:highlight w:val="white"/>
        </w:rPr>
        <w:t xml:space="preserve"> </w:t>
      </w:r>
      <w:r w:rsidRPr="00937905">
        <w:rPr>
          <w:color w:val="000000"/>
          <w:highlight w:val="white"/>
        </w:rPr>
        <w:t>(somatória de pontos)</w:t>
      </w:r>
      <w:r>
        <w:rPr>
          <w:color w:val="000000"/>
          <w:highlight w:val="white"/>
        </w:rPr>
        <w:t xml:space="preserve"> </w:t>
      </w:r>
      <w:r w:rsidRPr="00937905">
        <w:rPr>
          <w:color w:val="000000"/>
          <w:highlight w:val="white"/>
        </w:rPr>
        <w:t>de que trata a Lei</w:t>
      </w:r>
      <w:r>
        <w:rPr>
          <w:color w:val="000000"/>
          <w:highlight w:val="white"/>
        </w:rPr>
        <w:t xml:space="preserve"> Complementar </w:t>
      </w:r>
      <w:proofErr w:type="gramStart"/>
      <w:r>
        <w:rPr>
          <w:color w:val="000000"/>
          <w:highlight w:val="white"/>
        </w:rPr>
        <w:t>n</w:t>
      </w:r>
      <w:r w:rsidRPr="00BA252A">
        <w:rPr>
          <w:color w:val="000000"/>
          <w:highlight w:val="white"/>
          <w:u w:val="single"/>
          <w:vertAlign w:val="superscript"/>
        </w:rPr>
        <w:t>o</w:t>
      </w:r>
      <w:r>
        <w:rPr>
          <w:color w:val="000000"/>
          <w:highlight w:val="white"/>
        </w:rPr>
        <w:t xml:space="preserve"> 393</w:t>
      </w:r>
      <w:proofErr w:type="gramEnd"/>
      <w:r>
        <w:rPr>
          <w:color w:val="000000"/>
          <w:highlight w:val="white"/>
        </w:rPr>
        <w:t>, de 30 de março de 2023, que aprovou e regulamentou a reforma da previdência no âmbito do Município de Foz do Iguaçu.</w:t>
      </w:r>
    </w:p>
    <w:p w:rsidR="00BA252A" w:rsidRDefault="00BA252A" w:rsidP="00BA25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</w:p>
    <w:p w:rsidR="00C20B9D" w:rsidRDefault="00BA252A" w:rsidP="00BA25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Tal </w:t>
      </w:r>
      <w:r w:rsidR="00207713">
        <w:rPr>
          <w:color w:val="000000"/>
          <w:highlight w:val="white"/>
        </w:rPr>
        <w:t>propositura</w:t>
      </w:r>
      <w:r>
        <w:rPr>
          <w:color w:val="000000"/>
          <w:highlight w:val="white"/>
        </w:rPr>
        <w:t xml:space="preserve"> se faz necessária</w:t>
      </w:r>
      <w:r w:rsidR="00A05196">
        <w:rPr>
          <w:color w:val="000000"/>
          <w:highlight w:val="white"/>
        </w:rPr>
        <w:t>,</w:t>
      </w:r>
      <w:r w:rsidR="00C20B9D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tendo em vista a</w:t>
      </w:r>
      <w:r w:rsidR="00207713">
        <w:rPr>
          <w:color w:val="000000"/>
          <w:highlight w:val="white"/>
        </w:rPr>
        <w:t xml:space="preserve"> aposição</w:t>
      </w:r>
      <w:r>
        <w:rPr>
          <w:color w:val="000000"/>
          <w:highlight w:val="white"/>
        </w:rPr>
        <w:t xml:space="preserve"> de veto </w:t>
      </w:r>
      <w:r w:rsidR="00A05196">
        <w:rPr>
          <w:color w:val="000000"/>
          <w:highlight w:val="white"/>
        </w:rPr>
        <w:t>ao art. 23</w:t>
      </w:r>
      <w:r w:rsidR="00C20B9D">
        <w:rPr>
          <w:color w:val="000000"/>
          <w:highlight w:val="white"/>
        </w:rPr>
        <w:t>,</w:t>
      </w:r>
      <w:r w:rsidR="00207713">
        <w:rPr>
          <w:color w:val="000000"/>
          <w:highlight w:val="white"/>
        </w:rPr>
        <w:t xml:space="preserve"> quando da sanção ao</w:t>
      </w:r>
      <w:r w:rsidR="00A05196">
        <w:rPr>
          <w:color w:val="000000"/>
          <w:highlight w:val="white"/>
        </w:rPr>
        <w:t xml:space="preserve"> Projeto de Lei Complementar n</w:t>
      </w:r>
      <w:r w:rsidR="00207713" w:rsidRPr="00BA252A">
        <w:rPr>
          <w:color w:val="000000"/>
          <w:highlight w:val="white"/>
          <w:u w:val="single"/>
          <w:vertAlign w:val="superscript"/>
        </w:rPr>
        <w:t>o</w:t>
      </w:r>
      <w:r w:rsidR="00A05196">
        <w:rPr>
          <w:color w:val="000000"/>
          <w:highlight w:val="white"/>
        </w:rPr>
        <w:t xml:space="preserve"> 29/2022</w:t>
      </w:r>
      <w:r w:rsidR="00207713">
        <w:rPr>
          <w:color w:val="000000"/>
          <w:highlight w:val="white"/>
        </w:rPr>
        <w:t>, o qual</w:t>
      </w:r>
      <w:r w:rsidR="00C20B9D">
        <w:rPr>
          <w:color w:val="000000"/>
          <w:highlight w:val="white"/>
        </w:rPr>
        <w:t>,</w:t>
      </w:r>
      <w:r w:rsidR="00207713">
        <w:rPr>
          <w:color w:val="000000"/>
          <w:highlight w:val="white"/>
        </w:rPr>
        <w:t xml:space="preserve"> em razão da </w:t>
      </w:r>
      <w:r w:rsidR="00D54F2A">
        <w:rPr>
          <w:color w:val="000000"/>
          <w:highlight w:val="white"/>
        </w:rPr>
        <w:t>apresentação de Emenda dessa Casa de Leis</w:t>
      </w:r>
      <w:r w:rsidR="00C20B9D">
        <w:rPr>
          <w:color w:val="000000"/>
          <w:highlight w:val="white"/>
        </w:rPr>
        <w:t>,</w:t>
      </w:r>
      <w:r w:rsidR="00EB77B4">
        <w:rPr>
          <w:color w:val="000000"/>
          <w:highlight w:val="white"/>
        </w:rPr>
        <w:t xml:space="preserve"> que</w:t>
      </w:r>
      <w:r w:rsidR="00D54F2A">
        <w:rPr>
          <w:color w:val="000000"/>
          <w:highlight w:val="white"/>
        </w:rPr>
        <w:t xml:space="preserve"> </w:t>
      </w:r>
      <w:r w:rsidR="00C20B9D">
        <w:rPr>
          <w:color w:val="000000"/>
          <w:highlight w:val="white"/>
        </w:rPr>
        <w:t>inviabilizou sua</w:t>
      </w:r>
      <w:r w:rsidR="00D54F2A">
        <w:rPr>
          <w:color w:val="000000"/>
          <w:highlight w:val="white"/>
        </w:rPr>
        <w:t xml:space="preserve"> </w:t>
      </w:r>
      <w:r w:rsidR="00C20B9D">
        <w:rPr>
          <w:color w:val="000000"/>
          <w:highlight w:val="white"/>
        </w:rPr>
        <w:t>aplicação pela</w:t>
      </w:r>
      <w:r w:rsidR="00D54F2A">
        <w:rPr>
          <w:color w:val="000000"/>
          <w:highlight w:val="white"/>
        </w:rPr>
        <w:t xml:space="preserve"> o</w:t>
      </w:r>
      <w:r w:rsidR="00207713">
        <w:rPr>
          <w:color w:val="000000"/>
          <w:highlight w:val="white"/>
        </w:rPr>
        <w:t>corrência de erro material</w:t>
      </w:r>
      <w:r w:rsidR="00C20B9D">
        <w:rPr>
          <w:color w:val="000000"/>
          <w:highlight w:val="white"/>
        </w:rPr>
        <w:t>.</w:t>
      </w:r>
    </w:p>
    <w:p w:rsidR="00C20B9D" w:rsidRDefault="00C20B9D" w:rsidP="00BA25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</w:p>
    <w:p w:rsidR="00BA252A" w:rsidRDefault="00BA252A" w:rsidP="00BA25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highlight w:val="white"/>
        </w:rPr>
        <w:t xml:space="preserve">De acordo com a </w:t>
      </w:r>
      <w:r w:rsidR="003A36D9">
        <w:rPr>
          <w:color w:val="000000"/>
          <w:highlight w:val="white"/>
        </w:rPr>
        <w:t>E</w:t>
      </w:r>
      <w:r>
        <w:rPr>
          <w:color w:val="000000"/>
          <w:highlight w:val="white"/>
        </w:rPr>
        <w:t xml:space="preserve">menda </w:t>
      </w:r>
      <w:r w:rsidR="003A36D9">
        <w:rPr>
          <w:color w:val="000000"/>
          <w:highlight w:val="white"/>
        </w:rPr>
        <w:t xml:space="preserve">Modificativa </w:t>
      </w:r>
      <w:r>
        <w:rPr>
          <w:color w:val="000000"/>
          <w:highlight w:val="white"/>
        </w:rPr>
        <w:t>apresentada</w:t>
      </w:r>
      <w:r w:rsidR="003A36D9">
        <w:rPr>
          <w:color w:val="000000"/>
          <w:highlight w:val="white"/>
        </w:rPr>
        <w:t>,</w:t>
      </w:r>
      <w:r>
        <w:rPr>
          <w:color w:val="000000"/>
          <w:highlight w:val="white"/>
        </w:rPr>
        <w:t xml:space="preserve"> alterou-se o </w:t>
      </w:r>
      <w:r w:rsidRPr="00DF420C">
        <w:rPr>
          <w:i/>
          <w:iCs/>
          <w:color w:val="000000"/>
          <w:highlight w:val="white"/>
        </w:rPr>
        <w:t>caput</w:t>
      </w:r>
      <w:r w:rsidR="008C4495">
        <w:rPr>
          <w:color w:val="000000"/>
          <w:highlight w:val="white"/>
        </w:rPr>
        <w:t xml:space="preserve"> do art.23 excluindo-se</w:t>
      </w:r>
      <w:r w:rsidR="008C4495">
        <w:rPr>
          <w:color w:val="000000"/>
        </w:rPr>
        <w:t xml:space="preserve"> o </w:t>
      </w:r>
      <w:r w:rsidRPr="004E46DD">
        <w:rPr>
          <w:color w:val="000000"/>
        </w:rPr>
        <w:t xml:space="preserve">inciso I e a alínea “a” </w:t>
      </w:r>
      <w:r>
        <w:rPr>
          <w:color w:val="000000"/>
        </w:rPr>
        <w:t xml:space="preserve">do referido artigo. Além disso, com </w:t>
      </w:r>
      <w:r>
        <w:rPr>
          <w:color w:val="000000"/>
          <w:highlight w:val="white"/>
        </w:rPr>
        <w:t xml:space="preserve">a </w:t>
      </w:r>
      <w:r w:rsidR="00E43D6F">
        <w:rPr>
          <w:color w:val="000000"/>
          <w:highlight w:val="white"/>
        </w:rPr>
        <w:t xml:space="preserve">aprovação da </w:t>
      </w:r>
      <w:r>
        <w:rPr>
          <w:color w:val="000000"/>
          <w:highlight w:val="white"/>
        </w:rPr>
        <w:t>nova redação estendeu</w:t>
      </w:r>
      <w:r w:rsidR="00EB77B4">
        <w:rPr>
          <w:color w:val="000000"/>
          <w:highlight w:val="white"/>
        </w:rPr>
        <w:t>-se</w:t>
      </w:r>
      <w:r>
        <w:rPr>
          <w:color w:val="000000"/>
          <w:highlight w:val="white"/>
        </w:rPr>
        <w:t xml:space="preserve"> o direito a paridade e integralidade a todos os servidores, inclusive àqueles que ingressaram no serviço público </w:t>
      </w:r>
      <w:r w:rsidRPr="00E43D6F">
        <w:rPr>
          <w:b/>
          <w:bCs/>
          <w:color w:val="000000"/>
          <w:highlight w:val="white"/>
        </w:rPr>
        <w:t>após</w:t>
      </w:r>
      <w:r>
        <w:rPr>
          <w:color w:val="000000"/>
          <w:highlight w:val="white"/>
        </w:rPr>
        <w:t xml:space="preserve"> </w:t>
      </w:r>
      <w:r w:rsidRPr="00907631">
        <w:rPr>
          <w:color w:val="000000"/>
        </w:rPr>
        <w:t>31</w:t>
      </w:r>
      <w:r w:rsidR="00EB77B4">
        <w:rPr>
          <w:color w:val="000000"/>
        </w:rPr>
        <w:t xml:space="preserve"> de dezembro de </w:t>
      </w:r>
      <w:r w:rsidRPr="00907631">
        <w:rPr>
          <w:color w:val="000000"/>
        </w:rPr>
        <w:t>20</w:t>
      </w:r>
      <w:r w:rsidR="00AB2490" w:rsidRPr="00907631">
        <w:rPr>
          <w:color w:val="000000"/>
        </w:rPr>
        <w:t>0</w:t>
      </w:r>
      <w:r w:rsidRPr="00907631">
        <w:rPr>
          <w:color w:val="000000"/>
        </w:rPr>
        <w:t>3</w:t>
      </w:r>
      <w:r>
        <w:rPr>
          <w:color w:val="000000"/>
          <w:highlight w:val="white"/>
        </w:rPr>
        <w:t>, de maneira que com exclusão</w:t>
      </w:r>
      <w:bookmarkStart w:id="1" w:name="_Hlk132711275"/>
      <w:r>
        <w:rPr>
          <w:color w:val="000000"/>
          <w:highlight w:val="white"/>
        </w:rPr>
        <w:t xml:space="preserve"> do </w:t>
      </w:r>
      <w:r w:rsidRPr="004529C6">
        <w:rPr>
          <w:color w:val="000000"/>
        </w:rPr>
        <w:t>inciso I e a alínea “</w:t>
      </w:r>
      <w:r w:rsidRPr="00BA252A">
        <w:rPr>
          <w:color w:val="000000"/>
        </w:rPr>
        <w:t>a</w:t>
      </w:r>
      <w:r w:rsidRPr="004529C6">
        <w:rPr>
          <w:color w:val="000000"/>
        </w:rPr>
        <w:t>”</w:t>
      </w:r>
      <w:bookmarkEnd w:id="1"/>
      <w:r w:rsidR="00AB2490">
        <w:rPr>
          <w:color w:val="000000"/>
        </w:rPr>
        <w:t xml:space="preserve"> </w:t>
      </w:r>
      <w:r>
        <w:rPr>
          <w:color w:val="000000"/>
        </w:rPr>
        <w:t>do art. 23, fez com que os §§ 2</w:t>
      </w:r>
      <w:r w:rsidRPr="00BA252A">
        <w:rPr>
          <w:color w:val="000000"/>
          <w:u w:val="single"/>
          <w:vertAlign w:val="superscript"/>
        </w:rPr>
        <w:t>o</w:t>
      </w:r>
      <w:r>
        <w:rPr>
          <w:color w:val="000000"/>
        </w:rPr>
        <w:t xml:space="preserve"> e 3</w:t>
      </w:r>
      <w:r w:rsidRPr="00BA252A">
        <w:rPr>
          <w:color w:val="000000"/>
          <w:u w:val="single"/>
          <w:vertAlign w:val="superscript"/>
        </w:rPr>
        <w:t>o</w:t>
      </w:r>
      <w:r>
        <w:rPr>
          <w:color w:val="000000"/>
        </w:rPr>
        <w:t xml:space="preserve"> perdessem sua eficácia, porquanto, tais parágrafos fazem remissão ao inciso I e alínea “a” os quais foram retirados do texto original.</w:t>
      </w:r>
    </w:p>
    <w:p w:rsidR="00C20B9D" w:rsidRPr="00601F85" w:rsidRDefault="00C20B9D" w:rsidP="00BA25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</w:rPr>
      </w:pPr>
    </w:p>
    <w:p w:rsidR="00C20B9D" w:rsidRDefault="00EB77B4" w:rsidP="001266FF">
      <w:pPr>
        <w:spacing w:line="276" w:lineRule="auto"/>
        <w:jc w:val="both"/>
      </w:pPr>
      <w:r w:rsidRPr="00EB77B4">
        <w:t>Desta forma</w:t>
      </w:r>
      <w:r w:rsidR="00C20B9D" w:rsidRPr="00EB77B4">
        <w:t xml:space="preserve">, conforme exarado </w:t>
      </w:r>
      <w:r w:rsidR="001266FF">
        <w:t xml:space="preserve">anteriormente </w:t>
      </w:r>
      <w:r w:rsidR="00C20B9D" w:rsidRPr="00EB77B4">
        <w:t>na justificativa do Veto, pela</w:t>
      </w:r>
      <w:r>
        <w:t xml:space="preserve"> imperiosa</w:t>
      </w:r>
      <w:r w:rsidR="00C20B9D" w:rsidRPr="00AF2471">
        <w:t xml:space="preserve"> necessidade legal de regrament</w:t>
      </w:r>
      <w:r w:rsidR="00C20B9D">
        <w:t>o</w:t>
      </w:r>
      <w:r w:rsidR="00C20B9D" w:rsidRPr="00AF2471">
        <w:t xml:space="preserve"> específico para o cálculo dos proventos dos servidores segurados, este Poder Executivo, </w:t>
      </w:r>
      <w:r w:rsidR="00C20B9D">
        <w:t>apresenta a presente</w:t>
      </w:r>
      <w:r w:rsidR="00C20B9D" w:rsidRPr="00AF2471">
        <w:t xml:space="preserve"> proposta para apreciação por essa Casa Legislativa, prevendo regras de transição, para fins de subsidiar a concessão da aposentadoria voluntária</w:t>
      </w:r>
      <w:r w:rsidR="00C20B9D">
        <w:t xml:space="preserve"> dos servidores públicos municipais</w:t>
      </w:r>
    </w:p>
    <w:p w:rsidR="00BA252A" w:rsidRPr="00601F85" w:rsidRDefault="00BA252A" w:rsidP="00BA25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18"/>
          <w:highlight w:val="white"/>
        </w:rPr>
      </w:pPr>
    </w:p>
    <w:p w:rsidR="00BA252A" w:rsidRDefault="00BA252A" w:rsidP="00BA25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Pelo exposto, submetemos o presente Projeto de Lei Complementar, em </w:t>
      </w:r>
      <w:r>
        <w:rPr>
          <w:b/>
          <w:color w:val="000000"/>
        </w:rPr>
        <w:t>caráter de urgência,</w:t>
      </w:r>
      <w:r>
        <w:rPr>
          <w:color w:val="000000"/>
        </w:rPr>
        <w:t xml:space="preserve"> para apreciação dos Nobres Vereadores dessa Casa de Leis.</w:t>
      </w:r>
    </w:p>
    <w:p w:rsidR="00601F85" w:rsidRDefault="00601F85" w:rsidP="00AC7875">
      <w:pPr>
        <w:jc w:val="center"/>
        <w:rPr>
          <w:szCs w:val="24"/>
        </w:rPr>
      </w:pPr>
      <w:bookmarkStart w:id="2" w:name="art45"/>
      <w:bookmarkEnd w:id="2"/>
    </w:p>
    <w:p w:rsidR="00354886" w:rsidRPr="00A37211" w:rsidRDefault="00452865" w:rsidP="00AC7875">
      <w:pPr>
        <w:jc w:val="center"/>
        <w:rPr>
          <w:szCs w:val="24"/>
        </w:rPr>
      </w:pPr>
      <w:r>
        <w:rPr>
          <w:szCs w:val="24"/>
        </w:rPr>
        <w:t xml:space="preserve">Foz do Iguaçu, </w:t>
      </w:r>
      <w:proofErr w:type="gramStart"/>
      <w:r>
        <w:rPr>
          <w:szCs w:val="24"/>
        </w:rPr>
        <w:t>3</w:t>
      </w:r>
      <w:proofErr w:type="gramEnd"/>
      <w:r w:rsidR="00BA252A">
        <w:rPr>
          <w:szCs w:val="24"/>
        </w:rPr>
        <w:t xml:space="preserve"> de </w:t>
      </w:r>
      <w:r w:rsidR="009907F3">
        <w:rPr>
          <w:szCs w:val="24"/>
        </w:rPr>
        <w:t>maio</w:t>
      </w:r>
      <w:r w:rsidR="005D2229" w:rsidRPr="00A37211">
        <w:rPr>
          <w:szCs w:val="24"/>
        </w:rPr>
        <w:t xml:space="preserve"> de 2023</w:t>
      </w:r>
      <w:r w:rsidR="00354886" w:rsidRPr="00A37211">
        <w:rPr>
          <w:szCs w:val="24"/>
        </w:rPr>
        <w:t>.</w:t>
      </w:r>
    </w:p>
    <w:p w:rsidR="00601F85" w:rsidRDefault="00601F85" w:rsidP="00601F85">
      <w:pPr>
        <w:jc w:val="center"/>
        <w:rPr>
          <w:szCs w:val="24"/>
        </w:rPr>
      </w:pPr>
    </w:p>
    <w:p w:rsidR="00601F85" w:rsidRDefault="00354886" w:rsidP="00601F85">
      <w:pPr>
        <w:jc w:val="center"/>
        <w:rPr>
          <w:szCs w:val="24"/>
        </w:rPr>
      </w:pPr>
      <w:r w:rsidRPr="00A37211">
        <w:rPr>
          <w:szCs w:val="24"/>
        </w:rPr>
        <w:t>Francisco Lacerda Brasileiro</w:t>
      </w:r>
    </w:p>
    <w:p w:rsidR="00354886" w:rsidRPr="00A37211" w:rsidRDefault="00354886" w:rsidP="00601F85">
      <w:pPr>
        <w:jc w:val="center"/>
        <w:rPr>
          <w:b/>
          <w:szCs w:val="24"/>
        </w:rPr>
      </w:pPr>
      <w:r w:rsidRPr="00A37211">
        <w:rPr>
          <w:b/>
          <w:szCs w:val="24"/>
        </w:rPr>
        <w:t>Prefeito Municipal</w:t>
      </w:r>
    </w:p>
    <w:p w:rsidR="00835F26" w:rsidRPr="00A37211" w:rsidRDefault="00835F26" w:rsidP="00AC7875">
      <w:pPr>
        <w:pStyle w:val="Ttulo"/>
        <w:rPr>
          <w:sz w:val="24"/>
          <w:szCs w:val="24"/>
        </w:rPr>
      </w:pPr>
    </w:p>
    <w:p w:rsidR="00354886" w:rsidRPr="00230A94" w:rsidRDefault="00354886" w:rsidP="00AC7875">
      <w:pPr>
        <w:pStyle w:val="Ttulo"/>
        <w:rPr>
          <w:sz w:val="24"/>
          <w:szCs w:val="24"/>
        </w:rPr>
      </w:pPr>
      <w:r w:rsidRPr="00230A94">
        <w:rPr>
          <w:sz w:val="24"/>
          <w:szCs w:val="24"/>
        </w:rPr>
        <w:t xml:space="preserve">PROJETO DE LEI COMPLEMENTAR, DE </w:t>
      </w:r>
      <w:proofErr w:type="gramStart"/>
      <w:r w:rsidR="00452865">
        <w:rPr>
          <w:sz w:val="24"/>
          <w:szCs w:val="24"/>
        </w:rPr>
        <w:t>3</w:t>
      </w:r>
      <w:proofErr w:type="gramEnd"/>
      <w:r w:rsidRPr="00230A94">
        <w:rPr>
          <w:sz w:val="24"/>
          <w:szCs w:val="24"/>
        </w:rPr>
        <w:t xml:space="preserve"> DE </w:t>
      </w:r>
      <w:r w:rsidR="006E73B0">
        <w:rPr>
          <w:sz w:val="24"/>
          <w:szCs w:val="24"/>
        </w:rPr>
        <w:t>MAIO</w:t>
      </w:r>
      <w:r w:rsidR="005D2229" w:rsidRPr="00230A94">
        <w:rPr>
          <w:sz w:val="24"/>
          <w:szCs w:val="24"/>
        </w:rPr>
        <w:t xml:space="preserve"> DE 2023</w:t>
      </w:r>
      <w:r w:rsidRPr="00230A94">
        <w:rPr>
          <w:sz w:val="24"/>
          <w:szCs w:val="24"/>
        </w:rPr>
        <w:t>.</w:t>
      </w:r>
    </w:p>
    <w:p w:rsidR="00354886" w:rsidRPr="00230A94" w:rsidRDefault="00354886" w:rsidP="00AC7875">
      <w:pPr>
        <w:pStyle w:val="NormalWeb"/>
        <w:spacing w:before="0" w:beforeAutospacing="0" w:after="0" w:afterAutospacing="0"/>
        <w:ind w:left="4820"/>
        <w:jc w:val="both"/>
        <w:rPr>
          <w:color w:val="000000"/>
        </w:rPr>
      </w:pPr>
    </w:p>
    <w:p w:rsidR="0045002D" w:rsidRPr="0045002D" w:rsidRDefault="006E73B0" w:rsidP="0045002D">
      <w:pPr>
        <w:pStyle w:val="NormalWeb"/>
        <w:spacing w:before="0" w:beforeAutospacing="0" w:after="0" w:afterAutospacing="0"/>
        <w:ind w:left="5387"/>
        <w:jc w:val="both"/>
        <w:rPr>
          <w:b/>
          <w:i/>
        </w:rPr>
      </w:pPr>
      <w:r>
        <w:t xml:space="preserve">Acresce </w:t>
      </w:r>
      <w:r w:rsidRPr="00230A94">
        <w:t xml:space="preserve">dispositivo </w:t>
      </w:r>
      <w:r>
        <w:t>n</w:t>
      </w:r>
      <w:r w:rsidRPr="00230A94">
        <w:t xml:space="preserve">a </w:t>
      </w:r>
      <w:r w:rsidR="00C02D44" w:rsidRPr="00230A94">
        <w:t xml:space="preserve">Lei Complementar </w:t>
      </w:r>
      <w:proofErr w:type="gramStart"/>
      <w:r w:rsidR="00C02D44" w:rsidRPr="00230A94">
        <w:t>n</w:t>
      </w:r>
      <w:r w:rsidR="00C02D44" w:rsidRPr="00230A94">
        <w:rPr>
          <w:u w:val="single"/>
          <w:vertAlign w:val="superscript"/>
        </w:rPr>
        <w:t>o</w:t>
      </w:r>
      <w:r w:rsidR="00C02D44" w:rsidRPr="00230A94">
        <w:t xml:space="preserve"> </w:t>
      </w:r>
      <w:r w:rsidR="0045002D">
        <w:t>393</w:t>
      </w:r>
      <w:proofErr w:type="gramEnd"/>
      <w:r w:rsidR="00C02D44" w:rsidRPr="00230A94">
        <w:t xml:space="preserve">, de </w:t>
      </w:r>
      <w:r w:rsidR="0045002D">
        <w:t>30 de março</w:t>
      </w:r>
      <w:r w:rsidR="00C02D44" w:rsidRPr="00230A94">
        <w:t xml:space="preserve"> de 20</w:t>
      </w:r>
      <w:r w:rsidR="0045002D">
        <w:t>23</w:t>
      </w:r>
      <w:r w:rsidR="00C02D44" w:rsidRPr="00230A94">
        <w:t>, que</w:t>
      </w:r>
      <w:r w:rsidR="0045002D">
        <w:t xml:space="preserve"> </w:t>
      </w:r>
      <w:r w:rsidR="0045002D" w:rsidRPr="0045002D">
        <w:rPr>
          <w:i/>
        </w:rPr>
        <w:t>Aprova e Regulamenta a Reforma da Previdência no âmbito do Regime Próprio de Previdência Social do Município de Foz do Iguaçu – RPPS – altera a Lei Complementar n</w:t>
      </w:r>
      <w:r w:rsidR="0045002D" w:rsidRPr="0045002D">
        <w:rPr>
          <w:i/>
          <w:sz w:val="16"/>
          <w:szCs w:val="16"/>
          <w:u w:val="single"/>
          <w:vertAlign w:val="superscript"/>
        </w:rPr>
        <w:t>o</w:t>
      </w:r>
      <w:r w:rsidR="0045002D" w:rsidRPr="0045002D">
        <w:rPr>
          <w:i/>
          <w:sz w:val="16"/>
          <w:szCs w:val="16"/>
        </w:rPr>
        <w:t xml:space="preserve"> </w:t>
      </w:r>
      <w:r w:rsidR="0045002D" w:rsidRPr="0045002D">
        <w:rPr>
          <w:i/>
        </w:rPr>
        <w:t>107/2006, e dá outras providências.</w:t>
      </w:r>
    </w:p>
    <w:p w:rsidR="00354886" w:rsidRPr="00230A94" w:rsidRDefault="00354886" w:rsidP="00AC7875">
      <w:pPr>
        <w:jc w:val="both"/>
        <w:rPr>
          <w:szCs w:val="24"/>
        </w:rPr>
      </w:pPr>
    </w:p>
    <w:p w:rsidR="00354886" w:rsidRPr="00230A94" w:rsidRDefault="00354886" w:rsidP="00AC7875">
      <w:pPr>
        <w:ind w:firstLine="709"/>
        <w:jc w:val="both"/>
        <w:rPr>
          <w:szCs w:val="24"/>
        </w:rPr>
      </w:pPr>
      <w:r w:rsidRPr="00230A94">
        <w:rPr>
          <w:szCs w:val="24"/>
        </w:rPr>
        <w:t>A Câmara Municipal de Foz do Iguaçu, Estado do Paraná, aprova:</w:t>
      </w:r>
    </w:p>
    <w:p w:rsidR="00354886" w:rsidRPr="00230A94" w:rsidRDefault="00354886" w:rsidP="00AC7875">
      <w:pPr>
        <w:jc w:val="both"/>
        <w:rPr>
          <w:szCs w:val="24"/>
        </w:rPr>
      </w:pPr>
    </w:p>
    <w:p w:rsidR="00230A94" w:rsidRPr="00230A94" w:rsidRDefault="00354886" w:rsidP="00230A94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230A94">
        <w:rPr>
          <w:b/>
        </w:rPr>
        <w:t>Art. 1</w:t>
      </w:r>
      <w:r w:rsidRPr="00230A94">
        <w:rPr>
          <w:b/>
          <w:u w:val="single"/>
          <w:vertAlign w:val="superscript"/>
        </w:rPr>
        <w:t>o</w:t>
      </w:r>
      <w:proofErr w:type="gramStart"/>
      <w:r w:rsidRPr="00230A94">
        <w:t xml:space="preserve">  </w:t>
      </w:r>
      <w:proofErr w:type="gramEnd"/>
      <w:r w:rsidR="006E73B0">
        <w:t>Fica acrescido o art. 23-A na</w:t>
      </w:r>
      <w:r w:rsidR="005C69F6" w:rsidRPr="00230A94">
        <w:rPr>
          <w:bCs/>
        </w:rPr>
        <w:t xml:space="preserve"> Lei Complementar n</w:t>
      </w:r>
      <w:r w:rsidR="005C69F6" w:rsidRPr="00230A94">
        <w:rPr>
          <w:bCs/>
          <w:u w:val="single"/>
          <w:vertAlign w:val="superscript"/>
        </w:rPr>
        <w:t>o</w:t>
      </w:r>
      <w:r w:rsidR="00C02D44" w:rsidRPr="00230A94">
        <w:rPr>
          <w:bCs/>
        </w:rPr>
        <w:t xml:space="preserve"> </w:t>
      </w:r>
      <w:r w:rsidR="008B3ED5">
        <w:rPr>
          <w:bCs/>
        </w:rPr>
        <w:t>393</w:t>
      </w:r>
      <w:r w:rsidR="00C02D44" w:rsidRPr="00230A94">
        <w:rPr>
          <w:bCs/>
        </w:rPr>
        <w:t xml:space="preserve">, de </w:t>
      </w:r>
      <w:r w:rsidR="006E73B0">
        <w:rPr>
          <w:bCs/>
        </w:rPr>
        <w:t>2</w:t>
      </w:r>
      <w:r w:rsidR="00C02D44" w:rsidRPr="00230A94">
        <w:rPr>
          <w:bCs/>
        </w:rPr>
        <w:t xml:space="preserve"> de </w:t>
      </w:r>
      <w:r w:rsidR="006E73B0">
        <w:rPr>
          <w:bCs/>
        </w:rPr>
        <w:t>maio de 2023</w:t>
      </w:r>
      <w:r w:rsidR="00C02D44" w:rsidRPr="00230A94">
        <w:rPr>
          <w:bCs/>
        </w:rPr>
        <w:t xml:space="preserve"> com a seguinte redação</w:t>
      </w:r>
      <w:r w:rsidRPr="00230A94">
        <w:rPr>
          <w:color w:val="000000"/>
        </w:rPr>
        <w:t>:</w:t>
      </w:r>
    </w:p>
    <w:p w:rsidR="00230A94" w:rsidRPr="00230A94" w:rsidRDefault="00230A94" w:rsidP="00230A94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</w:p>
    <w:p w:rsidR="00230A94" w:rsidRPr="00230A94" w:rsidRDefault="00835F26" w:rsidP="00230A94">
      <w:pPr>
        <w:pStyle w:val="NormalWeb"/>
        <w:spacing w:before="0" w:beforeAutospacing="0" w:after="0" w:afterAutospacing="0"/>
        <w:ind w:left="1560" w:right="567"/>
        <w:jc w:val="both"/>
        <w:rPr>
          <w:spacing w:val="10"/>
        </w:rPr>
      </w:pPr>
      <w:r w:rsidRPr="00230A94">
        <w:rPr>
          <w:b/>
          <w:color w:val="333333"/>
          <w:shd w:val="clear" w:color="auto" w:fill="FFFFFF"/>
        </w:rPr>
        <w:t xml:space="preserve">“Art. </w:t>
      </w:r>
      <w:r w:rsidR="00230A94" w:rsidRPr="00230A94">
        <w:rPr>
          <w:b/>
          <w:color w:val="333333"/>
          <w:shd w:val="clear" w:color="auto" w:fill="FFFFFF"/>
        </w:rPr>
        <w:t>23-</w:t>
      </w:r>
      <w:r w:rsidR="00230A94" w:rsidRPr="00230A94">
        <w:rPr>
          <w:b/>
          <w:color w:val="333333"/>
          <w:highlight w:val="white"/>
        </w:rPr>
        <w:t>A</w:t>
      </w:r>
      <w:r w:rsidR="00230A94" w:rsidRPr="00230A94">
        <w:rPr>
          <w:b/>
          <w:color w:val="333333"/>
        </w:rPr>
        <w:t xml:space="preserve">. </w:t>
      </w:r>
      <w:r w:rsidR="00230A94" w:rsidRPr="00230A94">
        <w:rPr>
          <w:spacing w:val="10"/>
        </w:rPr>
        <w:t>O cálculo dos proventos de que trata</w:t>
      </w:r>
      <w:r w:rsidR="002C463C">
        <w:rPr>
          <w:spacing w:val="10"/>
        </w:rPr>
        <w:t>m</w:t>
      </w:r>
      <w:r w:rsidR="00230A94" w:rsidRPr="00230A94">
        <w:rPr>
          <w:spacing w:val="10"/>
        </w:rPr>
        <w:t xml:space="preserve"> os </w:t>
      </w:r>
      <w:proofErr w:type="spellStart"/>
      <w:r w:rsidR="00230A94" w:rsidRPr="00230A94">
        <w:rPr>
          <w:spacing w:val="10"/>
        </w:rPr>
        <w:t>arts</w:t>
      </w:r>
      <w:proofErr w:type="spellEnd"/>
      <w:r w:rsidR="00230A94" w:rsidRPr="00230A94">
        <w:rPr>
          <w:spacing w:val="10"/>
        </w:rPr>
        <w:t>. 21 e 22</w:t>
      </w:r>
      <w:r w:rsidR="002C463C">
        <w:rPr>
          <w:spacing w:val="10"/>
        </w:rPr>
        <w:t xml:space="preserve"> desta Lei Complementar</w:t>
      </w:r>
      <w:proofErr w:type="gramStart"/>
      <w:r w:rsidR="008B6C1E">
        <w:rPr>
          <w:spacing w:val="10"/>
        </w:rPr>
        <w:t xml:space="preserve">, </w:t>
      </w:r>
      <w:r w:rsidR="00230A94" w:rsidRPr="00230A94">
        <w:rPr>
          <w:spacing w:val="10"/>
        </w:rPr>
        <w:t>corresponderão</w:t>
      </w:r>
      <w:proofErr w:type="gramEnd"/>
      <w:r w:rsidR="00230A94" w:rsidRPr="00230A94">
        <w:rPr>
          <w:spacing w:val="10"/>
        </w:rPr>
        <w:t>:</w:t>
      </w:r>
    </w:p>
    <w:p w:rsidR="00230A94" w:rsidRPr="00230A94" w:rsidRDefault="00230A94" w:rsidP="00230A94">
      <w:pPr>
        <w:pStyle w:val="NormalWeb"/>
        <w:spacing w:before="0" w:beforeAutospacing="0" w:after="0" w:afterAutospacing="0"/>
        <w:ind w:left="1560" w:right="567"/>
        <w:jc w:val="both"/>
        <w:rPr>
          <w:b/>
        </w:rPr>
      </w:pPr>
    </w:p>
    <w:p w:rsidR="00230A94" w:rsidRPr="00230A94" w:rsidRDefault="00230A94" w:rsidP="00230A94">
      <w:pPr>
        <w:pStyle w:val="NormalWeb"/>
        <w:spacing w:before="0" w:beforeAutospacing="0" w:after="0" w:afterAutospacing="0"/>
        <w:ind w:left="1560" w:right="567"/>
        <w:jc w:val="both"/>
      </w:pPr>
      <w:r w:rsidRPr="00230A94">
        <w:rPr>
          <w:b/>
        </w:rPr>
        <w:t xml:space="preserve">I </w:t>
      </w:r>
      <w:r w:rsidRPr="00230A94">
        <w:t>-</w:t>
      </w:r>
      <w:r w:rsidRPr="00230A94">
        <w:rPr>
          <w:b/>
        </w:rPr>
        <w:t xml:space="preserve"> </w:t>
      </w:r>
      <w:r w:rsidRPr="00230A94">
        <w:t>ao último vencimento de contribuição do cargo efetivo em que se der a aposentadoria, para o servidor público que tenha ingressado no serviço público em cargo efetivo até 31 de dezembro de 2003, e ainda:</w:t>
      </w:r>
    </w:p>
    <w:p w:rsidR="00230A94" w:rsidRPr="00230A94" w:rsidRDefault="00230A94" w:rsidP="00230A94">
      <w:pPr>
        <w:pStyle w:val="NormalWeb"/>
        <w:spacing w:before="0" w:beforeAutospacing="0" w:after="0" w:afterAutospacing="0"/>
        <w:ind w:left="1560" w:right="567"/>
        <w:jc w:val="both"/>
      </w:pPr>
    </w:p>
    <w:p w:rsidR="00230A94" w:rsidRPr="00230A94" w:rsidRDefault="00230A94" w:rsidP="00230A94">
      <w:pPr>
        <w:pStyle w:val="NormalWeb"/>
        <w:spacing w:before="0" w:beforeAutospacing="0" w:after="0" w:afterAutospacing="0"/>
        <w:ind w:left="1560" w:right="567"/>
        <w:jc w:val="both"/>
      </w:pPr>
      <w:r w:rsidRPr="008B6C1E">
        <w:t>a) tenha, no mínimo, 56 (cinquenta e seis) anos de idade, se mulher, e 62 (sessenta e dois) anos de idade, se homem;</w:t>
      </w:r>
    </w:p>
    <w:p w:rsidR="00230A94" w:rsidRPr="00230A94" w:rsidRDefault="00230A94" w:rsidP="00230A94">
      <w:pPr>
        <w:ind w:right="567" w:firstLine="993"/>
        <w:jc w:val="both"/>
        <w:rPr>
          <w:b/>
          <w:szCs w:val="24"/>
        </w:rPr>
      </w:pPr>
    </w:p>
    <w:p w:rsidR="00230A94" w:rsidRPr="00230A94" w:rsidRDefault="00230A94" w:rsidP="00230A94">
      <w:pPr>
        <w:ind w:left="1560" w:right="567"/>
        <w:jc w:val="both"/>
        <w:rPr>
          <w:szCs w:val="24"/>
        </w:rPr>
      </w:pPr>
      <w:r w:rsidRPr="00230A94">
        <w:rPr>
          <w:b/>
          <w:szCs w:val="24"/>
        </w:rPr>
        <w:t>§ 1</w:t>
      </w:r>
      <w:r w:rsidRPr="00230A94">
        <w:rPr>
          <w:b/>
          <w:szCs w:val="24"/>
          <w:u w:val="single"/>
          <w:vertAlign w:val="superscript"/>
        </w:rPr>
        <w:t>o</w:t>
      </w:r>
      <w:proofErr w:type="gramStart"/>
      <w:r w:rsidRPr="00230A94">
        <w:rPr>
          <w:b/>
          <w:szCs w:val="24"/>
        </w:rPr>
        <w:t xml:space="preserve">  </w:t>
      </w:r>
      <w:proofErr w:type="gramEnd"/>
      <w:r w:rsidRPr="00230A94">
        <w:rPr>
          <w:spacing w:val="10"/>
          <w:szCs w:val="24"/>
        </w:rPr>
        <w:t xml:space="preserve">Os proventos de que trata o </w:t>
      </w:r>
      <w:r w:rsidRPr="00230A94">
        <w:rPr>
          <w:i/>
          <w:spacing w:val="10"/>
          <w:szCs w:val="24"/>
        </w:rPr>
        <w:t>caput</w:t>
      </w:r>
      <w:r w:rsidRPr="00230A94">
        <w:rPr>
          <w:spacing w:val="10"/>
          <w:szCs w:val="24"/>
        </w:rPr>
        <w:t xml:space="preserve"> deste artigo serão reajustados com base na regra de paridade, </w:t>
      </w:r>
      <w:r w:rsidRPr="00230A94">
        <w:rPr>
          <w:szCs w:val="24"/>
        </w:rPr>
        <w:t>sendo revistos na mesma proporção e na mesma data, sempre que se  modificar a remuneração dos servidores em atividade.</w:t>
      </w:r>
    </w:p>
    <w:p w:rsidR="00230A94" w:rsidRPr="00230A94" w:rsidRDefault="00230A94" w:rsidP="00230A94">
      <w:pPr>
        <w:ind w:left="1560" w:right="567"/>
        <w:jc w:val="both"/>
        <w:rPr>
          <w:b/>
          <w:szCs w:val="24"/>
        </w:rPr>
      </w:pPr>
    </w:p>
    <w:p w:rsidR="00230A94" w:rsidRPr="00230A94" w:rsidRDefault="00230A94" w:rsidP="00230A94">
      <w:pPr>
        <w:ind w:left="1560" w:right="567"/>
        <w:jc w:val="both"/>
        <w:rPr>
          <w:szCs w:val="24"/>
        </w:rPr>
      </w:pPr>
      <w:r w:rsidRPr="00230A94">
        <w:rPr>
          <w:b/>
          <w:szCs w:val="24"/>
        </w:rPr>
        <w:t>§ 2</w:t>
      </w:r>
      <w:r w:rsidRPr="00230A94">
        <w:rPr>
          <w:b/>
          <w:szCs w:val="24"/>
          <w:u w:val="single"/>
          <w:vertAlign w:val="superscript"/>
        </w:rPr>
        <w:t>o</w:t>
      </w:r>
      <w:proofErr w:type="gramStart"/>
      <w:r w:rsidRPr="00230A94">
        <w:rPr>
          <w:b/>
          <w:szCs w:val="24"/>
        </w:rPr>
        <w:t xml:space="preserve">  </w:t>
      </w:r>
      <w:proofErr w:type="gramEnd"/>
      <w:r w:rsidRPr="00230A94">
        <w:rPr>
          <w:szCs w:val="24"/>
        </w:rPr>
        <w:t>O requisito de idade a que se refere a alínea “a” do inciso I deste artigo será reduzido em 5 (cinco) anos para o Professor que comprove tempo de efetivo exercício das funções de magistério na educação infantil e no ensino médio e fundamental.</w:t>
      </w:r>
    </w:p>
    <w:p w:rsidR="00230A94" w:rsidRPr="00230A94" w:rsidRDefault="00230A94" w:rsidP="00230A94">
      <w:pPr>
        <w:ind w:left="1560" w:right="567"/>
        <w:jc w:val="both"/>
        <w:rPr>
          <w:b/>
          <w:szCs w:val="24"/>
        </w:rPr>
      </w:pPr>
    </w:p>
    <w:p w:rsidR="009D6C55" w:rsidRDefault="00230A94" w:rsidP="009D6C55">
      <w:pPr>
        <w:ind w:left="1560" w:right="567"/>
        <w:jc w:val="both"/>
        <w:rPr>
          <w:b/>
          <w:szCs w:val="24"/>
        </w:rPr>
      </w:pPr>
      <w:r w:rsidRPr="00230A94">
        <w:rPr>
          <w:b/>
          <w:szCs w:val="24"/>
        </w:rPr>
        <w:t>§ 3</w:t>
      </w:r>
      <w:r w:rsidRPr="00230A94">
        <w:rPr>
          <w:b/>
          <w:szCs w:val="24"/>
          <w:u w:val="single"/>
          <w:vertAlign w:val="superscript"/>
        </w:rPr>
        <w:t>o</w:t>
      </w:r>
      <w:proofErr w:type="gramStart"/>
      <w:r w:rsidRPr="00230A94">
        <w:rPr>
          <w:szCs w:val="24"/>
        </w:rPr>
        <w:t xml:space="preserve">  </w:t>
      </w:r>
      <w:proofErr w:type="gramEnd"/>
      <w:r w:rsidRPr="00230A94">
        <w:rPr>
          <w:szCs w:val="24"/>
        </w:rPr>
        <w:t xml:space="preserve">Aos demais servidores não contemplados no disposto no inciso I do </w:t>
      </w:r>
      <w:r w:rsidRPr="00230A94">
        <w:rPr>
          <w:i/>
          <w:szCs w:val="24"/>
        </w:rPr>
        <w:t xml:space="preserve">caput </w:t>
      </w:r>
      <w:r w:rsidRPr="00230A94">
        <w:rPr>
          <w:szCs w:val="24"/>
        </w:rPr>
        <w:t xml:space="preserve">deste artigo, </w:t>
      </w:r>
      <w:r w:rsidR="009D6C55">
        <w:rPr>
          <w:szCs w:val="24"/>
        </w:rPr>
        <w:t>o</w:t>
      </w:r>
      <w:r w:rsidR="009D6C55" w:rsidRPr="00E72C4F">
        <w:rPr>
          <w:szCs w:val="24"/>
        </w:rPr>
        <w:t xml:space="preserve"> valor do provento será equivalente a </w:t>
      </w:r>
      <w:r w:rsidR="009D6C55" w:rsidRPr="00E72C4F">
        <w:rPr>
          <w:spacing w:val="10"/>
          <w:szCs w:val="24"/>
        </w:rPr>
        <w:t>80% (oitenta por cento) da média aritmética</w:t>
      </w:r>
      <w:r w:rsidR="009D6C55">
        <w:rPr>
          <w:spacing w:val="10"/>
          <w:szCs w:val="24"/>
        </w:rPr>
        <w:t xml:space="preserve"> </w:t>
      </w:r>
      <w:r w:rsidR="009D6C55" w:rsidRPr="00E72C4F">
        <w:rPr>
          <w:spacing w:val="10"/>
          <w:szCs w:val="24"/>
        </w:rPr>
        <w:t xml:space="preserve">simples dos maiores vencimentos de contribuição correspondente a 80% (oitenta por cento) de todo o período contributivo, compreendido entre julho/1994 ou da data de ingresso se posterior, corrigidos monetariamente até a data da concessão do benefício, e acrescido </w:t>
      </w:r>
      <w:r w:rsidR="009D6C55" w:rsidRPr="00E72C4F">
        <w:rPr>
          <w:szCs w:val="24"/>
        </w:rPr>
        <w:t>de 1% (um por cento) para cada ano que exceder o tempo de 20 (vinte) anos de contribuição</w:t>
      </w:r>
      <w:r w:rsidR="009D6C55">
        <w:rPr>
          <w:szCs w:val="24"/>
        </w:rPr>
        <w:t>.</w:t>
      </w:r>
    </w:p>
    <w:p w:rsidR="003F690E" w:rsidRDefault="003F690E" w:rsidP="00230A94">
      <w:pPr>
        <w:ind w:left="1560" w:right="567"/>
        <w:jc w:val="both"/>
        <w:rPr>
          <w:b/>
          <w:szCs w:val="24"/>
        </w:rPr>
      </w:pPr>
    </w:p>
    <w:p w:rsidR="00835F26" w:rsidRPr="00230A94" w:rsidRDefault="00230A94" w:rsidP="008B6C1E">
      <w:pPr>
        <w:ind w:left="1560" w:right="567"/>
        <w:jc w:val="both"/>
        <w:rPr>
          <w:szCs w:val="24"/>
        </w:rPr>
      </w:pPr>
      <w:r w:rsidRPr="00230A94">
        <w:rPr>
          <w:b/>
          <w:szCs w:val="24"/>
        </w:rPr>
        <w:t>§ 4</w:t>
      </w:r>
      <w:r w:rsidRPr="00230A94">
        <w:rPr>
          <w:b/>
          <w:szCs w:val="24"/>
          <w:u w:val="single"/>
          <w:vertAlign w:val="superscript"/>
        </w:rPr>
        <w:t>o</w:t>
      </w:r>
      <w:r w:rsidRPr="00230A94">
        <w:rPr>
          <w:spacing w:val="10"/>
          <w:szCs w:val="24"/>
        </w:rPr>
        <w:t xml:space="preserve"> Os proventos de que trata o </w:t>
      </w:r>
      <w:proofErr w:type="gramStart"/>
      <w:r w:rsidRPr="00230A94">
        <w:rPr>
          <w:szCs w:val="24"/>
        </w:rPr>
        <w:t>§ 3</w:t>
      </w:r>
      <w:r w:rsidRPr="00230A94">
        <w:rPr>
          <w:szCs w:val="24"/>
          <w:u w:val="single"/>
          <w:vertAlign w:val="superscript"/>
        </w:rPr>
        <w:t>o</w:t>
      </w:r>
      <w:r w:rsidRPr="00230A94">
        <w:rPr>
          <w:szCs w:val="24"/>
        </w:rPr>
        <w:t xml:space="preserve"> deste artigo</w:t>
      </w:r>
      <w:r w:rsidRPr="00230A94">
        <w:rPr>
          <w:spacing w:val="10"/>
          <w:szCs w:val="24"/>
        </w:rPr>
        <w:t xml:space="preserve"> serão reajustados </w:t>
      </w:r>
      <w:r w:rsidRPr="00230A94">
        <w:rPr>
          <w:szCs w:val="24"/>
          <w:shd w:val="clear" w:color="auto" w:fill="FFFFFF"/>
        </w:rPr>
        <w:t>no índice e data em que se der o reajuste dos benefícios do Regime Geral de Previdência Social</w:t>
      </w:r>
      <w:r w:rsidRPr="00230A94">
        <w:rPr>
          <w:szCs w:val="24"/>
        </w:rPr>
        <w:t>.</w:t>
      </w:r>
      <w:r w:rsidR="00835F26" w:rsidRPr="00230A94">
        <w:rPr>
          <w:szCs w:val="24"/>
        </w:rPr>
        <w:t>”</w:t>
      </w:r>
      <w:proofErr w:type="gramEnd"/>
      <w:r w:rsidR="00A37211" w:rsidRPr="00230A94">
        <w:rPr>
          <w:szCs w:val="24"/>
        </w:rPr>
        <w:t xml:space="preserve"> </w:t>
      </w:r>
      <w:r w:rsidR="00835F26" w:rsidRPr="00230A94">
        <w:rPr>
          <w:szCs w:val="24"/>
        </w:rPr>
        <w:t>(NR)</w:t>
      </w:r>
    </w:p>
    <w:p w:rsidR="00354886" w:rsidRDefault="00354886" w:rsidP="00AC7875">
      <w:pPr>
        <w:pStyle w:val="NormalWeb"/>
        <w:spacing w:before="0" w:beforeAutospacing="0" w:after="0" w:afterAutospacing="0"/>
        <w:ind w:left="1418" w:firstLine="567"/>
        <w:jc w:val="both"/>
        <w:rPr>
          <w:color w:val="000000"/>
        </w:rPr>
      </w:pPr>
    </w:p>
    <w:p w:rsidR="00017442" w:rsidRPr="00EC2426" w:rsidRDefault="00017442" w:rsidP="00017442">
      <w:pPr>
        <w:ind w:right="-1" w:firstLine="709"/>
        <w:rPr>
          <w:b/>
          <w:sz w:val="12"/>
          <w:highlight w:val="yellow"/>
          <w:shd w:val="clear" w:color="auto" w:fill="FFFFFF"/>
        </w:rPr>
      </w:pPr>
    </w:p>
    <w:p w:rsidR="00601F85" w:rsidRPr="00A37211" w:rsidRDefault="00601F85" w:rsidP="00601F85">
      <w:pPr>
        <w:ind w:right="141"/>
        <w:rPr>
          <w:szCs w:val="24"/>
          <w:shd w:val="clear" w:color="auto" w:fill="FFFFFF"/>
        </w:rPr>
      </w:pPr>
      <w:r w:rsidRPr="00A37211">
        <w:rPr>
          <w:szCs w:val="24"/>
          <w:shd w:val="clear" w:color="auto" w:fill="FFFFFF"/>
        </w:rPr>
        <w:lastRenderedPageBreak/>
        <w:t>.../Projeto de Lei Complementar – fl. 02</w:t>
      </w:r>
    </w:p>
    <w:p w:rsidR="00601F85" w:rsidRDefault="00601F85" w:rsidP="00017442">
      <w:pPr>
        <w:ind w:right="-1" w:firstLine="709"/>
        <w:rPr>
          <w:b/>
          <w:shd w:val="clear" w:color="auto" w:fill="FFFFFF"/>
        </w:rPr>
      </w:pPr>
    </w:p>
    <w:p w:rsidR="00601F85" w:rsidRDefault="00601F85" w:rsidP="00017442">
      <w:pPr>
        <w:ind w:right="-1" w:firstLine="709"/>
        <w:rPr>
          <w:b/>
          <w:shd w:val="clear" w:color="auto" w:fill="FFFFFF"/>
        </w:rPr>
      </w:pPr>
    </w:p>
    <w:p w:rsidR="00017442" w:rsidRDefault="00017442" w:rsidP="00017442">
      <w:pPr>
        <w:ind w:right="-1" w:firstLine="709"/>
        <w:rPr>
          <w:color w:val="FF0000"/>
          <w:szCs w:val="24"/>
        </w:rPr>
      </w:pPr>
      <w:r w:rsidRPr="008B6C1E">
        <w:rPr>
          <w:b/>
          <w:shd w:val="clear" w:color="auto" w:fill="FFFFFF"/>
        </w:rPr>
        <w:t>Art. 2</w:t>
      </w:r>
      <w:r w:rsidRPr="008B6C1E">
        <w:rPr>
          <w:b/>
          <w:u w:val="single"/>
          <w:vertAlign w:val="superscript"/>
        </w:rPr>
        <w:t>o</w:t>
      </w:r>
      <w:proofErr w:type="gramStart"/>
      <w:r w:rsidRPr="008B6C1E">
        <w:rPr>
          <w:shd w:val="clear" w:color="auto" w:fill="FFFFFF"/>
        </w:rPr>
        <w:t xml:space="preserve">  </w:t>
      </w:r>
      <w:proofErr w:type="gramEnd"/>
      <w:r w:rsidRPr="008B6C1E">
        <w:rPr>
          <w:szCs w:val="24"/>
        </w:rPr>
        <w:t>Esta Lei Complementar entra em vigor a partir d</w:t>
      </w:r>
      <w:r w:rsidR="0045002D" w:rsidRPr="008B6C1E">
        <w:rPr>
          <w:szCs w:val="24"/>
        </w:rPr>
        <w:t>o dia</w:t>
      </w:r>
      <w:r w:rsidRPr="008B6C1E">
        <w:rPr>
          <w:szCs w:val="24"/>
        </w:rPr>
        <w:t xml:space="preserve"> 28 de setembro de 2023.</w:t>
      </w:r>
    </w:p>
    <w:p w:rsidR="00017442" w:rsidRDefault="00017442" w:rsidP="00F877D6">
      <w:pPr>
        <w:ind w:right="-1" w:firstLine="709"/>
        <w:rPr>
          <w:color w:val="FF0000"/>
          <w:szCs w:val="24"/>
        </w:rPr>
      </w:pPr>
    </w:p>
    <w:p w:rsidR="003F690E" w:rsidRPr="00A37211" w:rsidRDefault="003F690E" w:rsidP="00AC7875">
      <w:pPr>
        <w:ind w:firstLine="709"/>
        <w:jc w:val="both"/>
        <w:rPr>
          <w:szCs w:val="24"/>
        </w:rPr>
      </w:pPr>
    </w:p>
    <w:p w:rsidR="00354886" w:rsidRPr="00A37211" w:rsidRDefault="00354886" w:rsidP="00AC7875">
      <w:pPr>
        <w:ind w:firstLine="709"/>
        <w:jc w:val="both"/>
        <w:rPr>
          <w:b/>
          <w:bCs/>
          <w:szCs w:val="24"/>
        </w:rPr>
      </w:pPr>
      <w:r w:rsidRPr="00A37211">
        <w:rPr>
          <w:szCs w:val="24"/>
        </w:rPr>
        <w:t xml:space="preserve">Gabinete do Prefeito Municipal de Foz do Iguaçu, Estado do Paraná, em </w:t>
      </w:r>
      <w:proofErr w:type="gramStart"/>
      <w:r w:rsidR="00452865">
        <w:rPr>
          <w:szCs w:val="24"/>
        </w:rPr>
        <w:t>3</w:t>
      </w:r>
      <w:proofErr w:type="gramEnd"/>
      <w:r w:rsidR="002A612C" w:rsidRPr="00A37211">
        <w:rPr>
          <w:szCs w:val="24"/>
        </w:rPr>
        <w:t xml:space="preserve"> de </w:t>
      </w:r>
      <w:r w:rsidR="009907F3">
        <w:rPr>
          <w:szCs w:val="24"/>
        </w:rPr>
        <w:t>maio</w:t>
      </w:r>
      <w:r w:rsidRPr="00A37211">
        <w:rPr>
          <w:szCs w:val="24"/>
        </w:rPr>
        <w:t xml:space="preserve"> d</w:t>
      </w:r>
      <w:r w:rsidR="005D2229" w:rsidRPr="00A37211">
        <w:rPr>
          <w:szCs w:val="24"/>
        </w:rPr>
        <w:t>e 2023</w:t>
      </w:r>
      <w:r w:rsidRPr="00A37211">
        <w:rPr>
          <w:szCs w:val="24"/>
        </w:rPr>
        <w:t>.</w:t>
      </w:r>
    </w:p>
    <w:p w:rsidR="00354886" w:rsidRPr="00A37211" w:rsidRDefault="00354886" w:rsidP="00AC7875">
      <w:pPr>
        <w:pStyle w:val="Ttulo8"/>
        <w:rPr>
          <w:b w:val="0"/>
          <w:bCs/>
          <w:szCs w:val="24"/>
        </w:rPr>
      </w:pPr>
    </w:p>
    <w:p w:rsidR="00354886" w:rsidRPr="00A37211" w:rsidRDefault="00354886" w:rsidP="00AC7875">
      <w:pPr>
        <w:jc w:val="both"/>
        <w:rPr>
          <w:szCs w:val="24"/>
        </w:rPr>
      </w:pPr>
    </w:p>
    <w:p w:rsidR="00354886" w:rsidRPr="00A37211" w:rsidRDefault="00354886" w:rsidP="00AC7875">
      <w:pPr>
        <w:jc w:val="both"/>
        <w:rPr>
          <w:szCs w:val="24"/>
        </w:rPr>
      </w:pPr>
    </w:p>
    <w:p w:rsidR="00354886" w:rsidRPr="00A37211" w:rsidRDefault="00354886" w:rsidP="00AC7875">
      <w:pPr>
        <w:jc w:val="center"/>
        <w:rPr>
          <w:szCs w:val="24"/>
        </w:rPr>
      </w:pPr>
      <w:r w:rsidRPr="00A37211">
        <w:rPr>
          <w:szCs w:val="24"/>
        </w:rPr>
        <w:t>Francisco Lacerda Brasileiro</w:t>
      </w:r>
    </w:p>
    <w:p w:rsidR="00354886" w:rsidRPr="00A37211" w:rsidRDefault="00354886" w:rsidP="00AC7875">
      <w:pPr>
        <w:jc w:val="center"/>
        <w:outlineLvl w:val="0"/>
        <w:rPr>
          <w:b/>
          <w:szCs w:val="24"/>
        </w:rPr>
      </w:pPr>
      <w:r w:rsidRPr="00A37211">
        <w:rPr>
          <w:b/>
          <w:szCs w:val="24"/>
        </w:rPr>
        <w:t>Prefeito Municipal</w:t>
      </w:r>
    </w:p>
    <w:p w:rsidR="00145CE9" w:rsidRPr="00A37211" w:rsidRDefault="00145CE9" w:rsidP="00AC7875">
      <w:pPr>
        <w:ind w:firstLine="709"/>
        <w:jc w:val="both"/>
        <w:rPr>
          <w:szCs w:val="24"/>
        </w:rPr>
      </w:pPr>
    </w:p>
    <w:p w:rsidR="00145CE9" w:rsidRPr="00A37211" w:rsidRDefault="00145CE9" w:rsidP="00AC7875">
      <w:pPr>
        <w:ind w:firstLine="708"/>
        <w:jc w:val="both"/>
        <w:rPr>
          <w:b/>
          <w:szCs w:val="24"/>
        </w:rPr>
      </w:pPr>
    </w:p>
    <w:p w:rsidR="00145CE9" w:rsidRPr="00A37211" w:rsidRDefault="00145CE9" w:rsidP="00AC7875">
      <w:pPr>
        <w:jc w:val="both"/>
        <w:rPr>
          <w:b/>
          <w:szCs w:val="24"/>
        </w:rPr>
      </w:pPr>
    </w:p>
    <w:p w:rsidR="00145CE9" w:rsidRPr="00A37211" w:rsidRDefault="00145CE9" w:rsidP="00AC7875">
      <w:pPr>
        <w:jc w:val="both"/>
        <w:rPr>
          <w:szCs w:val="24"/>
        </w:rPr>
      </w:pPr>
    </w:p>
    <w:sectPr w:rsidR="00145CE9" w:rsidRPr="00A37211" w:rsidSect="00601F85">
      <w:headerReference w:type="default" r:id="rId8"/>
      <w:footerReference w:type="default" r:id="rId9"/>
      <w:pgSz w:w="11907" w:h="16670" w:code="9"/>
      <w:pgMar w:top="2268" w:right="567" w:bottom="-284" w:left="1701" w:header="1134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6FF" w:rsidRDefault="001266FF">
      <w:r>
        <w:separator/>
      </w:r>
    </w:p>
  </w:endnote>
  <w:endnote w:type="continuationSeparator" w:id="1">
    <w:p w:rsidR="001266FF" w:rsidRDefault="00126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emishScript BT">
    <w:panose1 w:val="030306020505070F0A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FF" w:rsidRDefault="001266FF">
    <w:pPr>
      <w:pStyle w:val="Rodap"/>
    </w:pPr>
  </w:p>
  <w:p w:rsidR="001266FF" w:rsidRDefault="001266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6FF" w:rsidRDefault="001266FF">
      <w:r>
        <w:separator/>
      </w:r>
    </w:p>
  </w:footnote>
  <w:footnote w:type="continuationSeparator" w:id="1">
    <w:p w:rsidR="001266FF" w:rsidRDefault="00126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FF" w:rsidRDefault="001266FF">
    <w:pPr>
      <w:pStyle w:val="Cabealho"/>
    </w:pPr>
    <w:r>
      <w:rPr>
        <w:noProof/>
      </w:rPr>
      <w:pict>
        <v:group id="_x0000_s2067" style="position:absolute;margin-left:0;margin-top:-18.05pt;width:472.2pt;height:81.5pt;z-index:251658240;mso-position-horizontal:center" coordorigin="1514,766" coordsize="9444,1630">
          <v:rect id="_x0000_s2068" style="position:absolute;left:2850;top:968;width:8108;height:1002" filled="f" stroked="f">
            <o:lock v:ext="edit" aspectratio="t"/>
            <v:textbox style="mso-next-textbox:#_x0000_s2068" inset="0,0,0,0">
              <w:txbxContent>
                <w:p w:rsidR="001266FF" w:rsidRDefault="001266FF" w:rsidP="00754448">
                  <w:r>
                    <w:rPr>
                      <w:rFonts w:ascii="FlemishScript BT" w:hAnsi="FlemishScript BT"/>
                      <w:color w:val="000000"/>
                      <w:sz w:val="64"/>
                      <w:szCs w:val="64"/>
                    </w:rPr>
                    <w:t>Prefeitura do Município de Foz do Iguaçu</w:t>
                  </w:r>
                </w:p>
              </w:txbxContent>
            </v:textbox>
          </v:rect>
          <v:line id="_x0000_s2069" style="position:absolute;flip:x" from="2929,1789" to="10809,1790" strokeweight="1.3pt">
            <o:lock v:ext="edit" aspectratio="t"/>
          </v:line>
          <v:rect id="_x0000_s2070" style="position:absolute;left:5181;top:2035;width:2596;height:292" filled="f" stroked="f">
            <o:lock v:ext="edit" aspectratio="t"/>
            <v:textbox style="mso-next-textbox:#_x0000_s2070" inset="0,0,0,0">
              <w:txbxContent>
                <w:p w:rsidR="001266FF" w:rsidRDefault="001266FF" w:rsidP="00754448"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ESTADO DO PARANÁ</w:t>
                  </w:r>
                </w:p>
              </w:txbxContent>
            </v:textbox>
          </v:rect>
          <v:line id="_x0000_s2071" style="position:absolute;flip:x" from="5383,2364" to="6087,2365" strokeweight="1.3pt">
            <o:lock v:ext="edit" aspectratio="t"/>
          </v:line>
          <v:line id="_x0000_s2072" style="position:absolute;flip:x" from="6731,2364" to="7334,2365" strokeweight="1.3pt">
            <o:lock v:ext="edit" aspectratio="t"/>
          </v:line>
          <v:line id="_x0000_s2073" style="position:absolute;flip:x" from="6087,2364" to="6731,2365" strokeweight="4.1pt">
            <o:lock v:ext="edit" aspectratio="t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1514;top:766;width:1274;height:1630">
            <v:imagedata r:id="rId1" o:title="brasao cinza teste 1"/>
          </v:shape>
          <w10:wrap type="topAndBottom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601742"/>
    <w:multiLevelType w:val="hybridMultilevel"/>
    <w:tmpl w:val="D506CB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E50F6"/>
    <w:multiLevelType w:val="hybridMultilevel"/>
    <w:tmpl w:val="484E384C"/>
    <w:lvl w:ilvl="0" w:tplc="9444976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2EB47E90"/>
    <w:multiLevelType w:val="hybridMultilevel"/>
    <w:tmpl w:val="BBBEF43C"/>
    <w:lvl w:ilvl="0" w:tplc="650C018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7903E6"/>
    <w:multiLevelType w:val="hybridMultilevel"/>
    <w:tmpl w:val="9CFCF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2786C"/>
    <w:multiLevelType w:val="hybridMultilevel"/>
    <w:tmpl w:val="2014EDB4"/>
    <w:lvl w:ilvl="0" w:tplc="AF643E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B6980"/>
    <w:multiLevelType w:val="singleLevel"/>
    <w:tmpl w:val="5E66ED6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79F041A"/>
    <w:multiLevelType w:val="hybridMultilevel"/>
    <w:tmpl w:val="5672E0F4"/>
    <w:lvl w:ilvl="0" w:tplc="AE629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57886"/>
    <w:multiLevelType w:val="hybridMultilevel"/>
    <w:tmpl w:val="DCE25D64"/>
    <w:lvl w:ilvl="0" w:tplc="0406A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A340AA"/>
    <w:multiLevelType w:val="hybridMultilevel"/>
    <w:tmpl w:val="B0B21B88"/>
    <w:lvl w:ilvl="0" w:tplc="A7A02FD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F06402"/>
    <w:multiLevelType w:val="hybridMultilevel"/>
    <w:tmpl w:val="DC8442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47990"/>
    <w:multiLevelType w:val="hybridMultilevel"/>
    <w:tmpl w:val="BBAE7220"/>
    <w:lvl w:ilvl="0" w:tplc="843C6A6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E1E0AF8"/>
    <w:multiLevelType w:val="hybridMultilevel"/>
    <w:tmpl w:val="876827BC"/>
    <w:lvl w:ilvl="0" w:tplc="2B6077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016AE"/>
    <w:multiLevelType w:val="hybridMultilevel"/>
    <w:tmpl w:val="7B388F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A092D"/>
    <w:multiLevelType w:val="hybridMultilevel"/>
    <w:tmpl w:val="60E4A7F4"/>
    <w:lvl w:ilvl="0" w:tplc="0C36DB30">
      <w:start w:val="8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200A00"/>
    <w:multiLevelType w:val="hybridMultilevel"/>
    <w:tmpl w:val="BD3E6782"/>
    <w:lvl w:ilvl="0" w:tplc="FC0ACA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CF416D"/>
    <w:multiLevelType w:val="hybridMultilevel"/>
    <w:tmpl w:val="5A664F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F73CC"/>
    <w:multiLevelType w:val="hybridMultilevel"/>
    <w:tmpl w:val="A71EAC3C"/>
    <w:lvl w:ilvl="0" w:tplc="42FAD9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A50F96"/>
    <w:multiLevelType w:val="hybridMultilevel"/>
    <w:tmpl w:val="76C83980"/>
    <w:lvl w:ilvl="0" w:tplc="5AAE46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E01C46"/>
    <w:multiLevelType w:val="hybridMultilevel"/>
    <w:tmpl w:val="4C3AA2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F337D"/>
    <w:multiLevelType w:val="hybridMultilevel"/>
    <w:tmpl w:val="C3F29546"/>
    <w:lvl w:ilvl="0" w:tplc="F42E4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8"/>
  </w:num>
  <w:num w:numId="5">
    <w:abstractNumId w:val="4"/>
  </w:num>
  <w:num w:numId="6">
    <w:abstractNumId w:val="7"/>
  </w:num>
  <w:num w:numId="7">
    <w:abstractNumId w:val="19"/>
  </w:num>
  <w:num w:numId="8">
    <w:abstractNumId w:val="10"/>
  </w:num>
  <w:num w:numId="9">
    <w:abstractNumId w:val="3"/>
  </w:num>
  <w:num w:numId="10">
    <w:abstractNumId w:val="9"/>
  </w:num>
  <w:num w:numId="11">
    <w:abstractNumId w:val="12"/>
  </w:num>
  <w:num w:numId="12">
    <w:abstractNumId w:val="0"/>
  </w:num>
  <w:num w:numId="13">
    <w:abstractNumId w:val="20"/>
  </w:num>
  <w:num w:numId="14">
    <w:abstractNumId w:val="13"/>
  </w:num>
  <w:num w:numId="15">
    <w:abstractNumId w:val="8"/>
  </w:num>
  <w:num w:numId="16">
    <w:abstractNumId w:val="15"/>
  </w:num>
  <w:num w:numId="17">
    <w:abstractNumId w:val="11"/>
  </w:num>
  <w:num w:numId="18">
    <w:abstractNumId w:val="2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B7BB8"/>
    <w:rsid w:val="00000461"/>
    <w:rsid w:val="00001EAD"/>
    <w:rsid w:val="00004917"/>
    <w:rsid w:val="00005482"/>
    <w:rsid w:val="00006649"/>
    <w:rsid w:val="00007252"/>
    <w:rsid w:val="00016276"/>
    <w:rsid w:val="00016FCB"/>
    <w:rsid w:val="00017442"/>
    <w:rsid w:val="00017C8E"/>
    <w:rsid w:val="00023179"/>
    <w:rsid w:val="000240A1"/>
    <w:rsid w:val="0002493E"/>
    <w:rsid w:val="00027138"/>
    <w:rsid w:val="00030CE4"/>
    <w:rsid w:val="00030DEC"/>
    <w:rsid w:val="000329D3"/>
    <w:rsid w:val="0003446D"/>
    <w:rsid w:val="000345F0"/>
    <w:rsid w:val="000357E2"/>
    <w:rsid w:val="00036CA2"/>
    <w:rsid w:val="0004511B"/>
    <w:rsid w:val="00047A30"/>
    <w:rsid w:val="00050251"/>
    <w:rsid w:val="000546C1"/>
    <w:rsid w:val="000546DB"/>
    <w:rsid w:val="00054949"/>
    <w:rsid w:val="00061218"/>
    <w:rsid w:val="00061D49"/>
    <w:rsid w:val="00062915"/>
    <w:rsid w:val="00063564"/>
    <w:rsid w:val="00063A03"/>
    <w:rsid w:val="000645B2"/>
    <w:rsid w:val="00070EC4"/>
    <w:rsid w:val="000718A4"/>
    <w:rsid w:val="00071B46"/>
    <w:rsid w:val="000737C0"/>
    <w:rsid w:val="000744AC"/>
    <w:rsid w:val="0007787E"/>
    <w:rsid w:val="000810EB"/>
    <w:rsid w:val="00081C95"/>
    <w:rsid w:val="000821FB"/>
    <w:rsid w:val="0008340A"/>
    <w:rsid w:val="0008612B"/>
    <w:rsid w:val="00086941"/>
    <w:rsid w:val="0008739C"/>
    <w:rsid w:val="00090002"/>
    <w:rsid w:val="0009332E"/>
    <w:rsid w:val="000946AD"/>
    <w:rsid w:val="00094C49"/>
    <w:rsid w:val="00096296"/>
    <w:rsid w:val="000A0484"/>
    <w:rsid w:val="000A05D2"/>
    <w:rsid w:val="000A4A30"/>
    <w:rsid w:val="000A7110"/>
    <w:rsid w:val="000A7BEF"/>
    <w:rsid w:val="000B1F82"/>
    <w:rsid w:val="000B3519"/>
    <w:rsid w:val="000B4D9D"/>
    <w:rsid w:val="000B792F"/>
    <w:rsid w:val="000C2031"/>
    <w:rsid w:val="000C251F"/>
    <w:rsid w:val="000C2521"/>
    <w:rsid w:val="000C27D4"/>
    <w:rsid w:val="000C48B1"/>
    <w:rsid w:val="000C64E3"/>
    <w:rsid w:val="000D093B"/>
    <w:rsid w:val="000D59C9"/>
    <w:rsid w:val="000D79E3"/>
    <w:rsid w:val="000E054B"/>
    <w:rsid w:val="000E251C"/>
    <w:rsid w:val="000E3017"/>
    <w:rsid w:val="000E6EB5"/>
    <w:rsid w:val="000E7E93"/>
    <w:rsid w:val="000F1300"/>
    <w:rsid w:val="000F1B61"/>
    <w:rsid w:val="000F2F43"/>
    <w:rsid w:val="000F364F"/>
    <w:rsid w:val="000F45E3"/>
    <w:rsid w:val="000F7F95"/>
    <w:rsid w:val="001012E2"/>
    <w:rsid w:val="00104896"/>
    <w:rsid w:val="00104A4A"/>
    <w:rsid w:val="001061EE"/>
    <w:rsid w:val="001102BC"/>
    <w:rsid w:val="00112A18"/>
    <w:rsid w:val="001139DA"/>
    <w:rsid w:val="001151B5"/>
    <w:rsid w:val="00116763"/>
    <w:rsid w:val="00116995"/>
    <w:rsid w:val="001206A5"/>
    <w:rsid w:val="001208F1"/>
    <w:rsid w:val="00123673"/>
    <w:rsid w:val="0012538D"/>
    <w:rsid w:val="001266FF"/>
    <w:rsid w:val="00126930"/>
    <w:rsid w:val="0012799B"/>
    <w:rsid w:val="00127E2C"/>
    <w:rsid w:val="00131CE3"/>
    <w:rsid w:val="0013305D"/>
    <w:rsid w:val="001331BA"/>
    <w:rsid w:val="001356F6"/>
    <w:rsid w:val="00136618"/>
    <w:rsid w:val="001438D4"/>
    <w:rsid w:val="001454E1"/>
    <w:rsid w:val="00145CE9"/>
    <w:rsid w:val="00152131"/>
    <w:rsid w:val="00152FBF"/>
    <w:rsid w:val="00153F9A"/>
    <w:rsid w:val="00157727"/>
    <w:rsid w:val="00160D22"/>
    <w:rsid w:val="0016308D"/>
    <w:rsid w:val="00163A4B"/>
    <w:rsid w:val="0016419E"/>
    <w:rsid w:val="00164C25"/>
    <w:rsid w:val="001677C3"/>
    <w:rsid w:val="001717D2"/>
    <w:rsid w:val="00171B73"/>
    <w:rsid w:val="001772C6"/>
    <w:rsid w:val="00177C68"/>
    <w:rsid w:val="00180C0F"/>
    <w:rsid w:val="00180EA4"/>
    <w:rsid w:val="001821D7"/>
    <w:rsid w:val="001834FA"/>
    <w:rsid w:val="00183BDB"/>
    <w:rsid w:val="001842BE"/>
    <w:rsid w:val="0019079F"/>
    <w:rsid w:val="00190F26"/>
    <w:rsid w:val="00190FC7"/>
    <w:rsid w:val="001956AD"/>
    <w:rsid w:val="0019663E"/>
    <w:rsid w:val="00197FA0"/>
    <w:rsid w:val="001A0592"/>
    <w:rsid w:val="001A1DE8"/>
    <w:rsid w:val="001A5E3A"/>
    <w:rsid w:val="001B3EBF"/>
    <w:rsid w:val="001B4302"/>
    <w:rsid w:val="001B5632"/>
    <w:rsid w:val="001B7D8C"/>
    <w:rsid w:val="001C0F23"/>
    <w:rsid w:val="001C272C"/>
    <w:rsid w:val="001C3C18"/>
    <w:rsid w:val="001C3DF1"/>
    <w:rsid w:val="001C539F"/>
    <w:rsid w:val="001C5FB6"/>
    <w:rsid w:val="001C6CE5"/>
    <w:rsid w:val="001D0803"/>
    <w:rsid w:val="001D24EE"/>
    <w:rsid w:val="001D3AEF"/>
    <w:rsid w:val="001D6F44"/>
    <w:rsid w:val="001E055B"/>
    <w:rsid w:val="001E4F38"/>
    <w:rsid w:val="001E67F1"/>
    <w:rsid w:val="001E6DCA"/>
    <w:rsid w:val="001F228E"/>
    <w:rsid w:val="001F2A88"/>
    <w:rsid w:val="001F59C9"/>
    <w:rsid w:val="001F5F37"/>
    <w:rsid w:val="001F6AF6"/>
    <w:rsid w:val="001F7044"/>
    <w:rsid w:val="00200328"/>
    <w:rsid w:val="002044AD"/>
    <w:rsid w:val="00207713"/>
    <w:rsid w:val="00207F03"/>
    <w:rsid w:val="00210A08"/>
    <w:rsid w:val="00213D24"/>
    <w:rsid w:val="00217AB9"/>
    <w:rsid w:val="00220B0C"/>
    <w:rsid w:val="00220FE3"/>
    <w:rsid w:val="00225143"/>
    <w:rsid w:val="002272CF"/>
    <w:rsid w:val="00227733"/>
    <w:rsid w:val="0023079A"/>
    <w:rsid w:val="00230A94"/>
    <w:rsid w:val="002318B7"/>
    <w:rsid w:val="00231E4B"/>
    <w:rsid w:val="00232FF9"/>
    <w:rsid w:val="0023385C"/>
    <w:rsid w:val="00236537"/>
    <w:rsid w:val="00241208"/>
    <w:rsid w:val="00244C38"/>
    <w:rsid w:val="00245CBF"/>
    <w:rsid w:val="00251E98"/>
    <w:rsid w:val="00252544"/>
    <w:rsid w:val="00254289"/>
    <w:rsid w:val="002556DE"/>
    <w:rsid w:val="002575BA"/>
    <w:rsid w:val="002600BC"/>
    <w:rsid w:val="00265419"/>
    <w:rsid w:val="002721A4"/>
    <w:rsid w:val="00272744"/>
    <w:rsid w:val="00274A49"/>
    <w:rsid w:val="002760AA"/>
    <w:rsid w:val="00277384"/>
    <w:rsid w:val="00277D24"/>
    <w:rsid w:val="00281CBC"/>
    <w:rsid w:val="00282C2A"/>
    <w:rsid w:val="002838B0"/>
    <w:rsid w:val="0029115E"/>
    <w:rsid w:val="00292199"/>
    <w:rsid w:val="002942B0"/>
    <w:rsid w:val="002954F3"/>
    <w:rsid w:val="0029551F"/>
    <w:rsid w:val="002A3061"/>
    <w:rsid w:val="002A612C"/>
    <w:rsid w:val="002B205D"/>
    <w:rsid w:val="002B29C1"/>
    <w:rsid w:val="002B2D4F"/>
    <w:rsid w:val="002B511C"/>
    <w:rsid w:val="002B6033"/>
    <w:rsid w:val="002B7A64"/>
    <w:rsid w:val="002C0BE2"/>
    <w:rsid w:val="002C1DC9"/>
    <w:rsid w:val="002C23AC"/>
    <w:rsid w:val="002C2E92"/>
    <w:rsid w:val="002C463C"/>
    <w:rsid w:val="002D1B4B"/>
    <w:rsid w:val="002D2B08"/>
    <w:rsid w:val="002D3491"/>
    <w:rsid w:val="002D4A7F"/>
    <w:rsid w:val="002E3517"/>
    <w:rsid w:val="002F0CF8"/>
    <w:rsid w:val="002F0E79"/>
    <w:rsid w:val="002F1929"/>
    <w:rsid w:val="002F4DEB"/>
    <w:rsid w:val="002F5A0F"/>
    <w:rsid w:val="002F7E93"/>
    <w:rsid w:val="00300C00"/>
    <w:rsid w:val="00300CB6"/>
    <w:rsid w:val="0030104C"/>
    <w:rsid w:val="00305336"/>
    <w:rsid w:val="00307109"/>
    <w:rsid w:val="003079C7"/>
    <w:rsid w:val="003102BC"/>
    <w:rsid w:val="00311AC1"/>
    <w:rsid w:val="00312BDE"/>
    <w:rsid w:val="00315190"/>
    <w:rsid w:val="003155B3"/>
    <w:rsid w:val="003173D5"/>
    <w:rsid w:val="003209D5"/>
    <w:rsid w:val="00320D8E"/>
    <w:rsid w:val="00321EF1"/>
    <w:rsid w:val="00321F8D"/>
    <w:rsid w:val="003225C0"/>
    <w:rsid w:val="00322837"/>
    <w:rsid w:val="0032355A"/>
    <w:rsid w:val="00323B60"/>
    <w:rsid w:val="00324CBB"/>
    <w:rsid w:val="00325020"/>
    <w:rsid w:val="003270F5"/>
    <w:rsid w:val="00331954"/>
    <w:rsid w:val="00332114"/>
    <w:rsid w:val="00333C45"/>
    <w:rsid w:val="00336178"/>
    <w:rsid w:val="00340124"/>
    <w:rsid w:val="0034021E"/>
    <w:rsid w:val="00343223"/>
    <w:rsid w:val="0034322C"/>
    <w:rsid w:val="0034324D"/>
    <w:rsid w:val="003517CE"/>
    <w:rsid w:val="00351E01"/>
    <w:rsid w:val="003524C5"/>
    <w:rsid w:val="00353E86"/>
    <w:rsid w:val="00354886"/>
    <w:rsid w:val="00354FF9"/>
    <w:rsid w:val="00360BA9"/>
    <w:rsid w:val="0036187F"/>
    <w:rsid w:val="00365A39"/>
    <w:rsid w:val="00365ED7"/>
    <w:rsid w:val="00370793"/>
    <w:rsid w:val="00373387"/>
    <w:rsid w:val="00375503"/>
    <w:rsid w:val="003760AC"/>
    <w:rsid w:val="003855F4"/>
    <w:rsid w:val="00386035"/>
    <w:rsid w:val="0039409D"/>
    <w:rsid w:val="00394852"/>
    <w:rsid w:val="00394902"/>
    <w:rsid w:val="00394BD7"/>
    <w:rsid w:val="00394BFB"/>
    <w:rsid w:val="003A36D9"/>
    <w:rsid w:val="003A3916"/>
    <w:rsid w:val="003A4A33"/>
    <w:rsid w:val="003A4E7A"/>
    <w:rsid w:val="003B0581"/>
    <w:rsid w:val="003B37A1"/>
    <w:rsid w:val="003B6AE2"/>
    <w:rsid w:val="003C0156"/>
    <w:rsid w:val="003C0975"/>
    <w:rsid w:val="003C1AF7"/>
    <w:rsid w:val="003C24EB"/>
    <w:rsid w:val="003C432D"/>
    <w:rsid w:val="003D006F"/>
    <w:rsid w:val="003D1426"/>
    <w:rsid w:val="003D157C"/>
    <w:rsid w:val="003D4AF9"/>
    <w:rsid w:val="003E10AD"/>
    <w:rsid w:val="003E2E92"/>
    <w:rsid w:val="003E3E51"/>
    <w:rsid w:val="003E4D39"/>
    <w:rsid w:val="003E7631"/>
    <w:rsid w:val="003F34CE"/>
    <w:rsid w:val="003F4CCD"/>
    <w:rsid w:val="003F5999"/>
    <w:rsid w:val="003F5DA5"/>
    <w:rsid w:val="003F690E"/>
    <w:rsid w:val="004009E5"/>
    <w:rsid w:val="0040112C"/>
    <w:rsid w:val="00403305"/>
    <w:rsid w:val="00410A94"/>
    <w:rsid w:val="00411BE7"/>
    <w:rsid w:val="00412BA7"/>
    <w:rsid w:val="00413F70"/>
    <w:rsid w:val="00414276"/>
    <w:rsid w:val="0041455B"/>
    <w:rsid w:val="00415C98"/>
    <w:rsid w:val="00416299"/>
    <w:rsid w:val="00416C74"/>
    <w:rsid w:val="00421A49"/>
    <w:rsid w:val="0042544B"/>
    <w:rsid w:val="00425993"/>
    <w:rsid w:val="00427868"/>
    <w:rsid w:val="00430D89"/>
    <w:rsid w:val="00430DDD"/>
    <w:rsid w:val="0043393C"/>
    <w:rsid w:val="00434C20"/>
    <w:rsid w:val="004362BB"/>
    <w:rsid w:val="00436A7F"/>
    <w:rsid w:val="00436AD7"/>
    <w:rsid w:val="004373E0"/>
    <w:rsid w:val="004379D1"/>
    <w:rsid w:val="00441F68"/>
    <w:rsid w:val="00445A50"/>
    <w:rsid w:val="00447BA8"/>
    <w:rsid w:val="00447C3C"/>
    <w:rsid w:val="0045002D"/>
    <w:rsid w:val="0045025C"/>
    <w:rsid w:val="00450FC4"/>
    <w:rsid w:val="00451152"/>
    <w:rsid w:val="004512C2"/>
    <w:rsid w:val="00451A7C"/>
    <w:rsid w:val="00452066"/>
    <w:rsid w:val="00452865"/>
    <w:rsid w:val="00456FC5"/>
    <w:rsid w:val="004609AC"/>
    <w:rsid w:val="004621E3"/>
    <w:rsid w:val="00462CEC"/>
    <w:rsid w:val="004634F7"/>
    <w:rsid w:val="004702BB"/>
    <w:rsid w:val="004710FD"/>
    <w:rsid w:val="0047196B"/>
    <w:rsid w:val="00471D29"/>
    <w:rsid w:val="00474061"/>
    <w:rsid w:val="00474093"/>
    <w:rsid w:val="004749EB"/>
    <w:rsid w:val="00477333"/>
    <w:rsid w:val="004825F8"/>
    <w:rsid w:val="00491974"/>
    <w:rsid w:val="0049237D"/>
    <w:rsid w:val="0049393F"/>
    <w:rsid w:val="00493978"/>
    <w:rsid w:val="00495E02"/>
    <w:rsid w:val="00497933"/>
    <w:rsid w:val="004A1A39"/>
    <w:rsid w:val="004A7579"/>
    <w:rsid w:val="004A76F2"/>
    <w:rsid w:val="004B0578"/>
    <w:rsid w:val="004B37AE"/>
    <w:rsid w:val="004B4C9D"/>
    <w:rsid w:val="004B7630"/>
    <w:rsid w:val="004C1B40"/>
    <w:rsid w:val="004D5561"/>
    <w:rsid w:val="004D6C41"/>
    <w:rsid w:val="004D7DFB"/>
    <w:rsid w:val="004D7FAB"/>
    <w:rsid w:val="004E00C8"/>
    <w:rsid w:val="004E2F9D"/>
    <w:rsid w:val="004F4748"/>
    <w:rsid w:val="0050061F"/>
    <w:rsid w:val="00502A48"/>
    <w:rsid w:val="00502F21"/>
    <w:rsid w:val="00503653"/>
    <w:rsid w:val="005040E4"/>
    <w:rsid w:val="00504727"/>
    <w:rsid w:val="005072CB"/>
    <w:rsid w:val="0051274F"/>
    <w:rsid w:val="00513153"/>
    <w:rsid w:val="00515740"/>
    <w:rsid w:val="00516541"/>
    <w:rsid w:val="00517BB1"/>
    <w:rsid w:val="00521A72"/>
    <w:rsid w:val="00527BD1"/>
    <w:rsid w:val="00536412"/>
    <w:rsid w:val="00537F0C"/>
    <w:rsid w:val="005438A2"/>
    <w:rsid w:val="0054444A"/>
    <w:rsid w:val="005515C8"/>
    <w:rsid w:val="00551B05"/>
    <w:rsid w:val="00553D7F"/>
    <w:rsid w:val="0055476E"/>
    <w:rsid w:val="00555B24"/>
    <w:rsid w:val="005573E9"/>
    <w:rsid w:val="00560287"/>
    <w:rsid w:val="0057559A"/>
    <w:rsid w:val="00575905"/>
    <w:rsid w:val="00577CEB"/>
    <w:rsid w:val="00581822"/>
    <w:rsid w:val="00581848"/>
    <w:rsid w:val="00582021"/>
    <w:rsid w:val="00582B68"/>
    <w:rsid w:val="00586BA8"/>
    <w:rsid w:val="00592206"/>
    <w:rsid w:val="00595DC6"/>
    <w:rsid w:val="00596F45"/>
    <w:rsid w:val="005A3040"/>
    <w:rsid w:val="005A6B7D"/>
    <w:rsid w:val="005A7096"/>
    <w:rsid w:val="005A7D40"/>
    <w:rsid w:val="005B0132"/>
    <w:rsid w:val="005B23E9"/>
    <w:rsid w:val="005B4DF0"/>
    <w:rsid w:val="005B6A14"/>
    <w:rsid w:val="005C058D"/>
    <w:rsid w:val="005C071D"/>
    <w:rsid w:val="005C2BF6"/>
    <w:rsid w:val="005C3113"/>
    <w:rsid w:val="005C43D0"/>
    <w:rsid w:val="005C5B5A"/>
    <w:rsid w:val="005C5C07"/>
    <w:rsid w:val="005C69F6"/>
    <w:rsid w:val="005C6F94"/>
    <w:rsid w:val="005D1235"/>
    <w:rsid w:val="005D1486"/>
    <w:rsid w:val="005D2229"/>
    <w:rsid w:val="005D4A5E"/>
    <w:rsid w:val="005E1358"/>
    <w:rsid w:val="005E1487"/>
    <w:rsid w:val="005E37FC"/>
    <w:rsid w:val="005E43C4"/>
    <w:rsid w:val="005E4E8E"/>
    <w:rsid w:val="005E62DE"/>
    <w:rsid w:val="005E6678"/>
    <w:rsid w:val="005E6FF1"/>
    <w:rsid w:val="005F3ED2"/>
    <w:rsid w:val="005F4B9A"/>
    <w:rsid w:val="005F633A"/>
    <w:rsid w:val="005F6EDF"/>
    <w:rsid w:val="005F7088"/>
    <w:rsid w:val="005F78EA"/>
    <w:rsid w:val="00600FB3"/>
    <w:rsid w:val="00601F85"/>
    <w:rsid w:val="006029C4"/>
    <w:rsid w:val="00602ACB"/>
    <w:rsid w:val="00603B82"/>
    <w:rsid w:val="00604683"/>
    <w:rsid w:val="006047BE"/>
    <w:rsid w:val="0060499D"/>
    <w:rsid w:val="00604CE2"/>
    <w:rsid w:val="00611478"/>
    <w:rsid w:val="00611715"/>
    <w:rsid w:val="00612D6A"/>
    <w:rsid w:val="006150DC"/>
    <w:rsid w:val="00616C20"/>
    <w:rsid w:val="00622B18"/>
    <w:rsid w:val="00626AF1"/>
    <w:rsid w:val="00630A71"/>
    <w:rsid w:val="006316F5"/>
    <w:rsid w:val="00635398"/>
    <w:rsid w:val="00635B74"/>
    <w:rsid w:val="00636784"/>
    <w:rsid w:val="00640BBB"/>
    <w:rsid w:val="00642B0C"/>
    <w:rsid w:val="00643A89"/>
    <w:rsid w:val="00644ADA"/>
    <w:rsid w:val="00650092"/>
    <w:rsid w:val="00650D5A"/>
    <w:rsid w:val="00651CAB"/>
    <w:rsid w:val="0065239C"/>
    <w:rsid w:val="00652DA0"/>
    <w:rsid w:val="00660EB3"/>
    <w:rsid w:val="006632CF"/>
    <w:rsid w:val="0066521A"/>
    <w:rsid w:val="006659C4"/>
    <w:rsid w:val="0066691E"/>
    <w:rsid w:val="006670FB"/>
    <w:rsid w:val="00670510"/>
    <w:rsid w:val="0067084F"/>
    <w:rsid w:val="00670B7E"/>
    <w:rsid w:val="006714A0"/>
    <w:rsid w:val="00673AF1"/>
    <w:rsid w:val="00674EA2"/>
    <w:rsid w:val="00675D45"/>
    <w:rsid w:val="006806F5"/>
    <w:rsid w:val="0068147D"/>
    <w:rsid w:val="00681C6B"/>
    <w:rsid w:val="006831F8"/>
    <w:rsid w:val="00683CE4"/>
    <w:rsid w:val="00683D87"/>
    <w:rsid w:val="00684AEE"/>
    <w:rsid w:val="00686AEC"/>
    <w:rsid w:val="00691F4B"/>
    <w:rsid w:val="0069545F"/>
    <w:rsid w:val="0069656A"/>
    <w:rsid w:val="00696C77"/>
    <w:rsid w:val="00697605"/>
    <w:rsid w:val="006A09C6"/>
    <w:rsid w:val="006A1694"/>
    <w:rsid w:val="006A4E27"/>
    <w:rsid w:val="006B1168"/>
    <w:rsid w:val="006B14A3"/>
    <w:rsid w:val="006B4B0F"/>
    <w:rsid w:val="006B796C"/>
    <w:rsid w:val="006C070F"/>
    <w:rsid w:val="006C1421"/>
    <w:rsid w:val="006C2116"/>
    <w:rsid w:val="006C444C"/>
    <w:rsid w:val="006D02B9"/>
    <w:rsid w:val="006D0475"/>
    <w:rsid w:val="006D29DA"/>
    <w:rsid w:val="006D2C01"/>
    <w:rsid w:val="006D2DD6"/>
    <w:rsid w:val="006E6842"/>
    <w:rsid w:val="006E73B0"/>
    <w:rsid w:val="006F1D07"/>
    <w:rsid w:val="006F3542"/>
    <w:rsid w:val="006F3A11"/>
    <w:rsid w:val="006F504D"/>
    <w:rsid w:val="006F5FDA"/>
    <w:rsid w:val="006F6134"/>
    <w:rsid w:val="006F6449"/>
    <w:rsid w:val="006F7402"/>
    <w:rsid w:val="006F76EC"/>
    <w:rsid w:val="007018F1"/>
    <w:rsid w:val="007038E1"/>
    <w:rsid w:val="00707AA4"/>
    <w:rsid w:val="00716C14"/>
    <w:rsid w:val="0071769B"/>
    <w:rsid w:val="00721D68"/>
    <w:rsid w:val="007220CE"/>
    <w:rsid w:val="00724296"/>
    <w:rsid w:val="0072523C"/>
    <w:rsid w:val="00725821"/>
    <w:rsid w:val="00726E9C"/>
    <w:rsid w:val="007270BA"/>
    <w:rsid w:val="007276B5"/>
    <w:rsid w:val="00727ACC"/>
    <w:rsid w:val="00730A75"/>
    <w:rsid w:val="0073107F"/>
    <w:rsid w:val="00731F34"/>
    <w:rsid w:val="00735BB7"/>
    <w:rsid w:val="00736245"/>
    <w:rsid w:val="00740DAC"/>
    <w:rsid w:val="007421DD"/>
    <w:rsid w:val="00744EFE"/>
    <w:rsid w:val="00746F8E"/>
    <w:rsid w:val="0075013D"/>
    <w:rsid w:val="00754448"/>
    <w:rsid w:val="00754520"/>
    <w:rsid w:val="007567B2"/>
    <w:rsid w:val="00760F8C"/>
    <w:rsid w:val="00761987"/>
    <w:rsid w:val="00764108"/>
    <w:rsid w:val="00764140"/>
    <w:rsid w:val="00764216"/>
    <w:rsid w:val="00765C30"/>
    <w:rsid w:val="00773D94"/>
    <w:rsid w:val="007760ED"/>
    <w:rsid w:val="00780E2D"/>
    <w:rsid w:val="00781B07"/>
    <w:rsid w:val="0078377B"/>
    <w:rsid w:val="007850ED"/>
    <w:rsid w:val="007903B5"/>
    <w:rsid w:val="00793A0C"/>
    <w:rsid w:val="00794FF9"/>
    <w:rsid w:val="007A0B59"/>
    <w:rsid w:val="007A1C7C"/>
    <w:rsid w:val="007A2877"/>
    <w:rsid w:val="007A3E3F"/>
    <w:rsid w:val="007A69F3"/>
    <w:rsid w:val="007A6FF9"/>
    <w:rsid w:val="007B1831"/>
    <w:rsid w:val="007B657A"/>
    <w:rsid w:val="007C032A"/>
    <w:rsid w:val="007C0BDC"/>
    <w:rsid w:val="007C18CD"/>
    <w:rsid w:val="007C47F7"/>
    <w:rsid w:val="007C721E"/>
    <w:rsid w:val="007C7944"/>
    <w:rsid w:val="007D55F7"/>
    <w:rsid w:val="007D7633"/>
    <w:rsid w:val="007E06ED"/>
    <w:rsid w:val="007E2A96"/>
    <w:rsid w:val="007E6DCE"/>
    <w:rsid w:val="007F0C61"/>
    <w:rsid w:val="007F1AAE"/>
    <w:rsid w:val="007F2C98"/>
    <w:rsid w:val="007F5AB8"/>
    <w:rsid w:val="007F5AC5"/>
    <w:rsid w:val="007F7FA7"/>
    <w:rsid w:val="008025DA"/>
    <w:rsid w:val="0080354E"/>
    <w:rsid w:val="00814804"/>
    <w:rsid w:val="00814874"/>
    <w:rsid w:val="008151A9"/>
    <w:rsid w:val="00816750"/>
    <w:rsid w:val="00821620"/>
    <w:rsid w:val="0082677D"/>
    <w:rsid w:val="0082731F"/>
    <w:rsid w:val="00833C9D"/>
    <w:rsid w:val="008342FD"/>
    <w:rsid w:val="00834749"/>
    <w:rsid w:val="008353A2"/>
    <w:rsid w:val="00835F26"/>
    <w:rsid w:val="00841FBD"/>
    <w:rsid w:val="008426B1"/>
    <w:rsid w:val="008449C8"/>
    <w:rsid w:val="00844ED0"/>
    <w:rsid w:val="008455F8"/>
    <w:rsid w:val="00845EEC"/>
    <w:rsid w:val="00846B8C"/>
    <w:rsid w:val="00846BE0"/>
    <w:rsid w:val="00850315"/>
    <w:rsid w:val="0085036F"/>
    <w:rsid w:val="00850452"/>
    <w:rsid w:val="008508A9"/>
    <w:rsid w:val="008517FC"/>
    <w:rsid w:val="008526E3"/>
    <w:rsid w:val="0085694D"/>
    <w:rsid w:val="00857D60"/>
    <w:rsid w:val="008627EC"/>
    <w:rsid w:val="00862FC3"/>
    <w:rsid w:val="008634CD"/>
    <w:rsid w:val="00867315"/>
    <w:rsid w:val="00870A17"/>
    <w:rsid w:val="00871C4E"/>
    <w:rsid w:val="00876633"/>
    <w:rsid w:val="00877389"/>
    <w:rsid w:val="00881811"/>
    <w:rsid w:val="0088593D"/>
    <w:rsid w:val="008861C8"/>
    <w:rsid w:val="00887F96"/>
    <w:rsid w:val="00894AAA"/>
    <w:rsid w:val="00895C23"/>
    <w:rsid w:val="00896CD5"/>
    <w:rsid w:val="008A4DBC"/>
    <w:rsid w:val="008A4ED1"/>
    <w:rsid w:val="008A5DA8"/>
    <w:rsid w:val="008A63F0"/>
    <w:rsid w:val="008A7A2C"/>
    <w:rsid w:val="008B189D"/>
    <w:rsid w:val="008B199E"/>
    <w:rsid w:val="008B2928"/>
    <w:rsid w:val="008B3ED5"/>
    <w:rsid w:val="008B6C1E"/>
    <w:rsid w:val="008C199A"/>
    <w:rsid w:val="008C2751"/>
    <w:rsid w:val="008C329A"/>
    <w:rsid w:val="008C4495"/>
    <w:rsid w:val="008C578F"/>
    <w:rsid w:val="008D0CA1"/>
    <w:rsid w:val="008D18FF"/>
    <w:rsid w:val="008D2F05"/>
    <w:rsid w:val="008D3BA0"/>
    <w:rsid w:val="008D407B"/>
    <w:rsid w:val="008D4B1A"/>
    <w:rsid w:val="008D4CEC"/>
    <w:rsid w:val="008D5904"/>
    <w:rsid w:val="008E06F9"/>
    <w:rsid w:val="008E6B0D"/>
    <w:rsid w:val="008E7F1F"/>
    <w:rsid w:val="008F0378"/>
    <w:rsid w:val="008F3CB6"/>
    <w:rsid w:val="008F41D3"/>
    <w:rsid w:val="008F47BF"/>
    <w:rsid w:val="008F6423"/>
    <w:rsid w:val="008F6FD5"/>
    <w:rsid w:val="008F7A5C"/>
    <w:rsid w:val="00900F25"/>
    <w:rsid w:val="009030E9"/>
    <w:rsid w:val="00903B84"/>
    <w:rsid w:val="009046F4"/>
    <w:rsid w:val="0090513F"/>
    <w:rsid w:val="00907385"/>
    <w:rsid w:val="00907631"/>
    <w:rsid w:val="00907886"/>
    <w:rsid w:val="009104F8"/>
    <w:rsid w:val="00910C41"/>
    <w:rsid w:val="0091478B"/>
    <w:rsid w:val="009161F8"/>
    <w:rsid w:val="00916E50"/>
    <w:rsid w:val="009209AE"/>
    <w:rsid w:val="00921BE7"/>
    <w:rsid w:val="00925114"/>
    <w:rsid w:val="00925ED5"/>
    <w:rsid w:val="00930CED"/>
    <w:rsid w:val="0093136C"/>
    <w:rsid w:val="00931D04"/>
    <w:rsid w:val="009331E8"/>
    <w:rsid w:val="009351DE"/>
    <w:rsid w:val="009375F7"/>
    <w:rsid w:val="00937F92"/>
    <w:rsid w:val="00941639"/>
    <w:rsid w:val="00942C3D"/>
    <w:rsid w:val="009548DC"/>
    <w:rsid w:val="00954D61"/>
    <w:rsid w:val="0095607B"/>
    <w:rsid w:val="00956BB7"/>
    <w:rsid w:val="00957B3C"/>
    <w:rsid w:val="00963BE0"/>
    <w:rsid w:val="009668CA"/>
    <w:rsid w:val="0096723A"/>
    <w:rsid w:val="0096777F"/>
    <w:rsid w:val="00971C21"/>
    <w:rsid w:val="00971D10"/>
    <w:rsid w:val="009907F3"/>
    <w:rsid w:val="00992AE3"/>
    <w:rsid w:val="00992C10"/>
    <w:rsid w:val="0099343A"/>
    <w:rsid w:val="00994AE6"/>
    <w:rsid w:val="00995F15"/>
    <w:rsid w:val="009964B1"/>
    <w:rsid w:val="009A481B"/>
    <w:rsid w:val="009A6074"/>
    <w:rsid w:val="009B05B1"/>
    <w:rsid w:val="009B146A"/>
    <w:rsid w:val="009B4A95"/>
    <w:rsid w:val="009C1145"/>
    <w:rsid w:val="009C3619"/>
    <w:rsid w:val="009C4CA0"/>
    <w:rsid w:val="009D1E4D"/>
    <w:rsid w:val="009D2AA4"/>
    <w:rsid w:val="009D44C9"/>
    <w:rsid w:val="009D6577"/>
    <w:rsid w:val="009D6C55"/>
    <w:rsid w:val="009D70FA"/>
    <w:rsid w:val="009E0B01"/>
    <w:rsid w:val="009E276F"/>
    <w:rsid w:val="009E4BC0"/>
    <w:rsid w:val="009E5489"/>
    <w:rsid w:val="009E5D82"/>
    <w:rsid w:val="009E74AD"/>
    <w:rsid w:val="009E758A"/>
    <w:rsid w:val="009F32FD"/>
    <w:rsid w:val="00A006CB"/>
    <w:rsid w:val="00A00F24"/>
    <w:rsid w:val="00A0255E"/>
    <w:rsid w:val="00A05196"/>
    <w:rsid w:val="00A06185"/>
    <w:rsid w:val="00A0785A"/>
    <w:rsid w:val="00A07C7B"/>
    <w:rsid w:val="00A2034C"/>
    <w:rsid w:val="00A23BB4"/>
    <w:rsid w:val="00A24D5B"/>
    <w:rsid w:val="00A25C94"/>
    <w:rsid w:val="00A26A24"/>
    <w:rsid w:val="00A26CC1"/>
    <w:rsid w:val="00A321B2"/>
    <w:rsid w:val="00A331C7"/>
    <w:rsid w:val="00A347EC"/>
    <w:rsid w:val="00A34D5F"/>
    <w:rsid w:val="00A36FDB"/>
    <w:rsid w:val="00A37211"/>
    <w:rsid w:val="00A40EEA"/>
    <w:rsid w:val="00A419E2"/>
    <w:rsid w:val="00A41A7A"/>
    <w:rsid w:val="00A453BC"/>
    <w:rsid w:val="00A467D3"/>
    <w:rsid w:val="00A50C8D"/>
    <w:rsid w:val="00A529A8"/>
    <w:rsid w:val="00A55783"/>
    <w:rsid w:val="00A61CBD"/>
    <w:rsid w:val="00A643AF"/>
    <w:rsid w:val="00A65F20"/>
    <w:rsid w:val="00A66628"/>
    <w:rsid w:val="00A66FFB"/>
    <w:rsid w:val="00A71911"/>
    <w:rsid w:val="00A72F0E"/>
    <w:rsid w:val="00A7779D"/>
    <w:rsid w:val="00A80FD9"/>
    <w:rsid w:val="00A82367"/>
    <w:rsid w:val="00A829E5"/>
    <w:rsid w:val="00A82E3C"/>
    <w:rsid w:val="00A83EF4"/>
    <w:rsid w:val="00A8463E"/>
    <w:rsid w:val="00A861E5"/>
    <w:rsid w:val="00A865BB"/>
    <w:rsid w:val="00A91A3F"/>
    <w:rsid w:val="00A979E7"/>
    <w:rsid w:val="00AA1274"/>
    <w:rsid w:val="00AA1666"/>
    <w:rsid w:val="00AA1B72"/>
    <w:rsid w:val="00AA1CEC"/>
    <w:rsid w:val="00AA2839"/>
    <w:rsid w:val="00AA4A1C"/>
    <w:rsid w:val="00AA4D1C"/>
    <w:rsid w:val="00AA4E1A"/>
    <w:rsid w:val="00AB0902"/>
    <w:rsid w:val="00AB15EB"/>
    <w:rsid w:val="00AB1974"/>
    <w:rsid w:val="00AB2490"/>
    <w:rsid w:val="00AB37CB"/>
    <w:rsid w:val="00AB6277"/>
    <w:rsid w:val="00AB780B"/>
    <w:rsid w:val="00AB7BB8"/>
    <w:rsid w:val="00AC272D"/>
    <w:rsid w:val="00AC43C7"/>
    <w:rsid w:val="00AC5D72"/>
    <w:rsid w:val="00AC7875"/>
    <w:rsid w:val="00AC7F22"/>
    <w:rsid w:val="00AD16AB"/>
    <w:rsid w:val="00AD1928"/>
    <w:rsid w:val="00AD35F0"/>
    <w:rsid w:val="00AD551C"/>
    <w:rsid w:val="00AD63D7"/>
    <w:rsid w:val="00AD7A35"/>
    <w:rsid w:val="00AD7E4A"/>
    <w:rsid w:val="00AE2853"/>
    <w:rsid w:val="00AE3B32"/>
    <w:rsid w:val="00AE4C2E"/>
    <w:rsid w:val="00AE7DF4"/>
    <w:rsid w:val="00AF12AC"/>
    <w:rsid w:val="00AF41F7"/>
    <w:rsid w:val="00AF4D57"/>
    <w:rsid w:val="00AF56CD"/>
    <w:rsid w:val="00AF609D"/>
    <w:rsid w:val="00B022F6"/>
    <w:rsid w:val="00B05978"/>
    <w:rsid w:val="00B07006"/>
    <w:rsid w:val="00B1055B"/>
    <w:rsid w:val="00B127E4"/>
    <w:rsid w:val="00B135CF"/>
    <w:rsid w:val="00B17477"/>
    <w:rsid w:val="00B21415"/>
    <w:rsid w:val="00B21502"/>
    <w:rsid w:val="00B2161F"/>
    <w:rsid w:val="00B246DA"/>
    <w:rsid w:val="00B24FBD"/>
    <w:rsid w:val="00B25B0D"/>
    <w:rsid w:val="00B262F1"/>
    <w:rsid w:val="00B2778E"/>
    <w:rsid w:val="00B410FA"/>
    <w:rsid w:val="00B45F6F"/>
    <w:rsid w:val="00B45F9E"/>
    <w:rsid w:val="00B476F4"/>
    <w:rsid w:val="00B47A83"/>
    <w:rsid w:val="00B5231E"/>
    <w:rsid w:val="00B55702"/>
    <w:rsid w:val="00B57D22"/>
    <w:rsid w:val="00B57F69"/>
    <w:rsid w:val="00B604C3"/>
    <w:rsid w:val="00B60988"/>
    <w:rsid w:val="00B61FFF"/>
    <w:rsid w:val="00B630BB"/>
    <w:rsid w:val="00B65735"/>
    <w:rsid w:val="00B703E8"/>
    <w:rsid w:val="00B7298C"/>
    <w:rsid w:val="00B75DDE"/>
    <w:rsid w:val="00B80A94"/>
    <w:rsid w:val="00B8158B"/>
    <w:rsid w:val="00B8221D"/>
    <w:rsid w:val="00B82931"/>
    <w:rsid w:val="00B8464F"/>
    <w:rsid w:val="00B85798"/>
    <w:rsid w:val="00B87CAA"/>
    <w:rsid w:val="00B90CC7"/>
    <w:rsid w:val="00B93E73"/>
    <w:rsid w:val="00B94731"/>
    <w:rsid w:val="00B949CD"/>
    <w:rsid w:val="00B954C2"/>
    <w:rsid w:val="00B9660B"/>
    <w:rsid w:val="00B97918"/>
    <w:rsid w:val="00BA252A"/>
    <w:rsid w:val="00BA2531"/>
    <w:rsid w:val="00BB3786"/>
    <w:rsid w:val="00BB60FA"/>
    <w:rsid w:val="00BB60FF"/>
    <w:rsid w:val="00BB780D"/>
    <w:rsid w:val="00BC0477"/>
    <w:rsid w:val="00BC0497"/>
    <w:rsid w:val="00BC1F5E"/>
    <w:rsid w:val="00BC2B58"/>
    <w:rsid w:val="00BC3661"/>
    <w:rsid w:val="00BC78F7"/>
    <w:rsid w:val="00BD0C74"/>
    <w:rsid w:val="00BD2298"/>
    <w:rsid w:val="00BD2498"/>
    <w:rsid w:val="00BD24A6"/>
    <w:rsid w:val="00BD6321"/>
    <w:rsid w:val="00BD721B"/>
    <w:rsid w:val="00BE010C"/>
    <w:rsid w:val="00BE0155"/>
    <w:rsid w:val="00BE1763"/>
    <w:rsid w:val="00BE30A5"/>
    <w:rsid w:val="00BE52B9"/>
    <w:rsid w:val="00BE6DD2"/>
    <w:rsid w:val="00BF2486"/>
    <w:rsid w:val="00BF4FB1"/>
    <w:rsid w:val="00BF7281"/>
    <w:rsid w:val="00C02D44"/>
    <w:rsid w:val="00C03862"/>
    <w:rsid w:val="00C06C89"/>
    <w:rsid w:val="00C10165"/>
    <w:rsid w:val="00C117CE"/>
    <w:rsid w:val="00C15DE7"/>
    <w:rsid w:val="00C17247"/>
    <w:rsid w:val="00C20B9D"/>
    <w:rsid w:val="00C2213F"/>
    <w:rsid w:val="00C23161"/>
    <w:rsid w:val="00C2783B"/>
    <w:rsid w:val="00C27D28"/>
    <w:rsid w:val="00C3059B"/>
    <w:rsid w:val="00C31DBD"/>
    <w:rsid w:val="00C3485D"/>
    <w:rsid w:val="00C34BA3"/>
    <w:rsid w:val="00C3549A"/>
    <w:rsid w:val="00C42003"/>
    <w:rsid w:val="00C47F96"/>
    <w:rsid w:val="00C50FFF"/>
    <w:rsid w:val="00C51BB9"/>
    <w:rsid w:val="00C52936"/>
    <w:rsid w:val="00C5745E"/>
    <w:rsid w:val="00C601B9"/>
    <w:rsid w:val="00C64099"/>
    <w:rsid w:val="00C66ADB"/>
    <w:rsid w:val="00C67157"/>
    <w:rsid w:val="00C67FE1"/>
    <w:rsid w:val="00C709C9"/>
    <w:rsid w:val="00C737C6"/>
    <w:rsid w:val="00C76174"/>
    <w:rsid w:val="00C80189"/>
    <w:rsid w:val="00C80DAA"/>
    <w:rsid w:val="00C82E01"/>
    <w:rsid w:val="00C84ED0"/>
    <w:rsid w:val="00C87658"/>
    <w:rsid w:val="00C92CD1"/>
    <w:rsid w:val="00C97FE5"/>
    <w:rsid w:val="00CA1666"/>
    <w:rsid w:val="00CA366E"/>
    <w:rsid w:val="00CA4315"/>
    <w:rsid w:val="00CA5298"/>
    <w:rsid w:val="00CA7911"/>
    <w:rsid w:val="00CB235E"/>
    <w:rsid w:val="00CB2A3C"/>
    <w:rsid w:val="00CB5AFD"/>
    <w:rsid w:val="00CB6224"/>
    <w:rsid w:val="00CB6D5C"/>
    <w:rsid w:val="00CC0EB1"/>
    <w:rsid w:val="00CC36E7"/>
    <w:rsid w:val="00CC4809"/>
    <w:rsid w:val="00CC4B9C"/>
    <w:rsid w:val="00CC5B89"/>
    <w:rsid w:val="00CC7909"/>
    <w:rsid w:val="00CD09A3"/>
    <w:rsid w:val="00CD0AD2"/>
    <w:rsid w:val="00CD3948"/>
    <w:rsid w:val="00CD5DB2"/>
    <w:rsid w:val="00CE030F"/>
    <w:rsid w:val="00CE1FC3"/>
    <w:rsid w:val="00CE5413"/>
    <w:rsid w:val="00CE5B0E"/>
    <w:rsid w:val="00CF1F02"/>
    <w:rsid w:val="00CF71E6"/>
    <w:rsid w:val="00CF7A51"/>
    <w:rsid w:val="00CF7E4D"/>
    <w:rsid w:val="00D050E3"/>
    <w:rsid w:val="00D0692B"/>
    <w:rsid w:val="00D076DD"/>
    <w:rsid w:val="00D07EE0"/>
    <w:rsid w:val="00D07F57"/>
    <w:rsid w:val="00D11143"/>
    <w:rsid w:val="00D11545"/>
    <w:rsid w:val="00D12A5D"/>
    <w:rsid w:val="00D16497"/>
    <w:rsid w:val="00D17735"/>
    <w:rsid w:val="00D17D65"/>
    <w:rsid w:val="00D20281"/>
    <w:rsid w:val="00D24204"/>
    <w:rsid w:val="00D24BBC"/>
    <w:rsid w:val="00D25C1B"/>
    <w:rsid w:val="00D26FF2"/>
    <w:rsid w:val="00D31BC0"/>
    <w:rsid w:val="00D31D70"/>
    <w:rsid w:val="00D32E1F"/>
    <w:rsid w:val="00D33161"/>
    <w:rsid w:val="00D3343D"/>
    <w:rsid w:val="00D33910"/>
    <w:rsid w:val="00D35772"/>
    <w:rsid w:val="00D375F9"/>
    <w:rsid w:val="00D47AFA"/>
    <w:rsid w:val="00D52BD7"/>
    <w:rsid w:val="00D52D26"/>
    <w:rsid w:val="00D52FFB"/>
    <w:rsid w:val="00D53D29"/>
    <w:rsid w:val="00D54606"/>
    <w:rsid w:val="00D54F2A"/>
    <w:rsid w:val="00D564D1"/>
    <w:rsid w:val="00D567D2"/>
    <w:rsid w:val="00D56973"/>
    <w:rsid w:val="00D60BE6"/>
    <w:rsid w:val="00D60CC1"/>
    <w:rsid w:val="00D63129"/>
    <w:rsid w:val="00D63336"/>
    <w:rsid w:val="00D6468B"/>
    <w:rsid w:val="00D652DF"/>
    <w:rsid w:val="00D73BFE"/>
    <w:rsid w:val="00D77C19"/>
    <w:rsid w:val="00D77D75"/>
    <w:rsid w:val="00D80A15"/>
    <w:rsid w:val="00D8115B"/>
    <w:rsid w:val="00D8271A"/>
    <w:rsid w:val="00D82EC5"/>
    <w:rsid w:val="00D872D1"/>
    <w:rsid w:val="00D877C4"/>
    <w:rsid w:val="00D87ADE"/>
    <w:rsid w:val="00D87CD3"/>
    <w:rsid w:val="00D901B9"/>
    <w:rsid w:val="00D9229D"/>
    <w:rsid w:val="00D95DA0"/>
    <w:rsid w:val="00DA3E02"/>
    <w:rsid w:val="00DA3FAC"/>
    <w:rsid w:val="00DB066E"/>
    <w:rsid w:val="00DB0F24"/>
    <w:rsid w:val="00DB182B"/>
    <w:rsid w:val="00DB2163"/>
    <w:rsid w:val="00DB2BF4"/>
    <w:rsid w:val="00DB33FC"/>
    <w:rsid w:val="00DB4153"/>
    <w:rsid w:val="00DB6D43"/>
    <w:rsid w:val="00DC05F5"/>
    <w:rsid w:val="00DC149F"/>
    <w:rsid w:val="00DC38AB"/>
    <w:rsid w:val="00DC766F"/>
    <w:rsid w:val="00DC7BA7"/>
    <w:rsid w:val="00DD0A8F"/>
    <w:rsid w:val="00DD4BF4"/>
    <w:rsid w:val="00DD5AA9"/>
    <w:rsid w:val="00DD7381"/>
    <w:rsid w:val="00DD7437"/>
    <w:rsid w:val="00DE0795"/>
    <w:rsid w:val="00DE19A3"/>
    <w:rsid w:val="00DE430C"/>
    <w:rsid w:val="00DE4C5F"/>
    <w:rsid w:val="00DF6A95"/>
    <w:rsid w:val="00E015F9"/>
    <w:rsid w:val="00E01CAC"/>
    <w:rsid w:val="00E02067"/>
    <w:rsid w:val="00E041D6"/>
    <w:rsid w:val="00E06D9F"/>
    <w:rsid w:val="00E13660"/>
    <w:rsid w:val="00E2206F"/>
    <w:rsid w:val="00E22C32"/>
    <w:rsid w:val="00E23693"/>
    <w:rsid w:val="00E24430"/>
    <w:rsid w:val="00E25133"/>
    <w:rsid w:val="00E25147"/>
    <w:rsid w:val="00E26BC3"/>
    <w:rsid w:val="00E32A1D"/>
    <w:rsid w:val="00E37741"/>
    <w:rsid w:val="00E4317F"/>
    <w:rsid w:val="00E433D7"/>
    <w:rsid w:val="00E43D6F"/>
    <w:rsid w:val="00E47811"/>
    <w:rsid w:val="00E5065C"/>
    <w:rsid w:val="00E50A26"/>
    <w:rsid w:val="00E53946"/>
    <w:rsid w:val="00E54113"/>
    <w:rsid w:val="00E54AF0"/>
    <w:rsid w:val="00E6132D"/>
    <w:rsid w:val="00E62639"/>
    <w:rsid w:val="00E62EF3"/>
    <w:rsid w:val="00E6799A"/>
    <w:rsid w:val="00E67F5C"/>
    <w:rsid w:val="00E710C6"/>
    <w:rsid w:val="00E71AB7"/>
    <w:rsid w:val="00E71E2A"/>
    <w:rsid w:val="00E75E64"/>
    <w:rsid w:val="00E8143D"/>
    <w:rsid w:val="00E82C69"/>
    <w:rsid w:val="00E85696"/>
    <w:rsid w:val="00E87C96"/>
    <w:rsid w:val="00E932D0"/>
    <w:rsid w:val="00E96844"/>
    <w:rsid w:val="00E97271"/>
    <w:rsid w:val="00E97D10"/>
    <w:rsid w:val="00EA01A0"/>
    <w:rsid w:val="00EA291E"/>
    <w:rsid w:val="00EA3021"/>
    <w:rsid w:val="00EA3F34"/>
    <w:rsid w:val="00EA5CEB"/>
    <w:rsid w:val="00EA5F1A"/>
    <w:rsid w:val="00EB0D10"/>
    <w:rsid w:val="00EB176C"/>
    <w:rsid w:val="00EB2106"/>
    <w:rsid w:val="00EB216F"/>
    <w:rsid w:val="00EB326F"/>
    <w:rsid w:val="00EB38B7"/>
    <w:rsid w:val="00EB40D3"/>
    <w:rsid w:val="00EB41D0"/>
    <w:rsid w:val="00EB77B4"/>
    <w:rsid w:val="00EC0406"/>
    <w:rsid w:val="00EC0BDF"/>
    <w:rsid w:val="00EC11C4"/>
    <w:rsid w:val="00EC2426"/>
    <w:rsid w:val="00EC411F"/>
    <w:rsid w:val="00EC470A"/>
    <w:rsid w:val="00EC4C1D"/>
    <w:rsid w:val="00EC7229"/>
    <w:rsid w:val="00EC791C"/>
    <w:rsid w:val="00ED1A7D"/>
    <w:rsid w:val="00ED3664"/>
    <w:rsid w:val="00ED5105"/>
    <w:rsid w:val="00ED753C"/>
    <w:rsid w:val="00EE1755"/>
    <w:rsid w:val="00EE5EED"/>
    <w:rsid w:val="00EF12F9"/>
    <w:rsid w:val="00EF155B"/>
    <w:rsid w:val="00F00197"/>
    <w:rsid w:val="00F00C9A"/>
    <w:rsid w:val="00F028C5"/>
    <w:rsid w:val="00F02AED"/>
    <w:rsid w:val="00F03B65"/>
    <w:rsid w:val="00F04232"/>
    <w:rsid w:val="00F10196"/>
    <w:rsid w:val="00F1390C"/>
    <w:rsid w:val="00F13A56"/>
    <w:rsid w:val="00F210C8"/>
    <w:rsid w:val="00F224DF"/>
    <w:rsid w:val="00F276AB"/>
    <w:rsid w:val="00F27772"/>
    <w:rsid w:val="00F277E5"/>
    <w:rsid w:val="00F304C5"/>
    <w:rsid w:val="00F368AB"/>
    <w:rsid w:val="00F36BFE"/>
    <w:rsid w:val="00F4087D"/>
    <w:rsid w:val="00F415FE"/>
    <w:rsid w:val="00F42728"/>
    <w:rsid w:val="00F430B0"/>
    <w:rsid w:val="00F508C3"/>
    <w:rsid w:val="00F510A3"/>
    <w:rsid w:val="00F51CAD"/>
    <w:rsid w:val="00F526A8"/>
    <w:rsid w:val="00F60069"/>
    <w:rsid w:val="00F62E32"/>
    <w:rsid w:val="00F63557"/>
    <w:rsid w:val="00F636C1"/>
    <w:rsid w:val="00F64EF8"/>
    <w:rsid w:val="00F663D6"/>
    <w:rsid w:val="00F668D7"/>
    <w:rsid w:val="00F66CAE"/>
    <w:rsid w:val="00F676D9"/>
    <w:rsid w:val="00F70D64"/>
    <w:rsid w:val="00F748E7"/>
    <w:rsid w:val="00F770D5"/>
    <w:rsid w:val="00F77D1A"/>
    <w:rsid w:val="00F82433"/>
    <w:rsid w:val="00F83745"/>
    <w:rsid w:val="00F858D7"/>
    <w:rsid w:val="00F877D6"/>
    <w:rsid w:val="00F91538"/>
    <w:rsid w:val="00F93548"/>
    <w:rsid w:val="00F948EB"/>
    <w:rsid w:val="00F96A0F"/>
    <w:rsid w:val="00F96F3D"/>
    <w:rsid w:val="00F97265"/>
    <w:rsid w:val="00FA06AD"/>
    <w:rsid w:val="00FA2A52"/>
    <w:rsid w:val="00FA4837"/>
    <w:rsid w:val="00FA55EE"/>
    <w:rsid w:val="00FB0FE7"/>
    <w:rsid w:val="00FB2DD2"/>
    <w:rsid w:val="00FB5584"/>
    <w:rsid w:val="00FB560C"/>
    <w:rsid w:val="00FC3093"/>
    <w:rsid w:val="00FC32EF"/>
    <w:rsid w:val="00FD3A6E"/>
    <w:rsid w:val="00FD3CAE"/>
    <w:rsid w:val="00FD5EF2"/>
    <w:rsid w:val="00FD7178"/>
    <w:rsid w:val="00FD7A62"/>
    <w:rsid w:val="00FE14DC"/>
    <w:rsid w:val="00FE2382"/>
    <w:rsid w:val="00FE47F2"/>
    <w:rsid w:val="00FE57D5"/>
    <w:rsid w:val="00FF0540"/>
    <w:rsid w:val="00FF1D2A"/>
    <w:rsid w:val="00FF204E"/>
    <w:rsid w:val="00FF3569"/>
    <w:rsid w:val="00FF38F3"/>
    <w:rsid w:val="00FF416F"/>
    <w:rsid w:val="00FF4FBC"/>
    <w:rsid w:val="00FF77FF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157"/>
    <w:rPr>
      <w:sz w:val="24"/>
    </w:rPr>
  </w:style>
  <w:style w:type="paragraph" w:styleId="Ttulo1">
    <w:name w:val="heading 1"/>
    <w:basedOn w:val="Normal"/>
    <w:next w:val="Normal"/>
    <w:qFormat/>
    <w:rsid w:val="00C67157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67157"/>
    <w:pPr>
      <w:keepNext/>
      <w:outlineLvl w:val="1"/>
    </w:pPr>
    <w:rPr>
      <w:rFonts w:ascii="Arial" w:hAnsi="Arial" w:cs="Arial"/>
      <w:b/>
      <w:sz w:val="26"/>
    </w:rPr>
  </w:style>
  <w:style w:type="paragraph" w:styleId="Ttulo3">
    <w:name w:val="heading 3"/>
    <w:basedOn w:val="Normal"/>
    <w:next w:val="Normal"/>
    <w:qFormat/>
    <w:rsid w:val="00C67157"/>
    <w:pPr>
      <w:keepNext/>
      <w:jc w:val="center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rsid w:val="00C67157"/>
    <w:pPr>
      <w:keepNext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Recuonormal"/>
    <w:link w:val="Ttulo5Char"/>
    <w:qFormat/>
    <w:rsid w:val="00C67157"/>
    <w:pPr>
      <w:ind w:left="708"/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rsid w:val="00C67157"/>
    <w:pPr>
      <w:keepNext/>
      <w:outlineLvl w:val="5"/>
    </w:pPr>
    <w:rPr>
      <w:b/>
      <w:bCs/>
      <w:szCs w:val="24"/>
    </w:rPr>
  </w:style>
  <w:style w:type="paragraph" w:styleId="Ttulo7">
    <w:name w:val="heading 7"/>
    <w:basedOn w:val="Normal"/>
    <w:next w:val="Normal"/>
    <w:qFormat/>
    <w:rsid w:val="00C67157"/>
    <w:pPr>
      <w:keepNext/>
      <w:outlineLvl w:val="6"/>
    </w:pPr>
    <w:rPr>
      <w:b/>
      <w:sz w:val="26"/>
      <w:szCs w:val="24"/>
      <w:u w:val="single"/>
    </w:rPr>
  </w:style>
  <w:style w:type="paragraph" w:styleId="Ttulo8">
    <w:name w:val="heading 8"/>
    <w:basedOn w:val="Normal"/>
    <w:next w:val="Normal"/>
    <w:link w:val="Ttulo8Char"/>
    <w:qFormat/>
    <w:rsid w:val="00C67157"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C67157"/>
    <w:pPr>
      <w:keepNext/>
      <w:jc w:val="center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issivo1">
    <w:name w:val="index 1"/>
    <w:basedOn w:val="Normal"/>
    <w:next w:val="Normal"/>
    <w:autoRedefine/>
    <w:semiHidden/>
    <w:rsid w:val="0039409D"/>
    <w:rPr>
      <w:b/>
    </w:rPr>
  </w:style>
  <w:style w:type="paragraph" w:customStyle="1" w:styleId="Corpodetexto1">
    <w:name w:val="Corpo de texto1"/>
    <w:basedOn w:val="Normal"/>
    <w:rsid w:val="00C67157"/>
    <w:pPr>
      <w:jc w:val="both"/>
    </w:pPr>
    <w:rPr>
      <w:rFonts w:ascii="Arial" w:hAnsi="Arial"/>
    </w:rPr>
  </w:style>
  <w:style w:type="paragraph" w:styleId="Corpodetexto">
    <w:name w:val="Body Text"/>
    <w:basedOn w:val="Normal"/>
    <w:link w:val="CorpodetextoChar"/>
    <w:uiPriority w:val="99"/>
    <w:rsid w:val="00C67157"/>
    <w:pPr>
      <w:spacing w:line="360" w:lineRule="auto"/>
      <w:jc w:val="both"/>
    </w:pPr>
    <w:rPr>
      <w:rFonts w:ascii="Arial" w:hAnsi="Arial"/>
      <w:sz w:val="26"/>
    </w:rPr>
  </w:style>
  <w:style w:type="paragraph" w:styleId="Cabealho">
    <w:name w:val="header"/>
    <w:aliases w:val="Cabeçalho superior,Heading 1a,Cabeçalho1,hd,he"/>
    <w:basedOn w:val="Normal"/>
    <w:link w:val="CabealhoChar"/>
    <w:rsid w:val="00C6715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67157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C67157"/>
    <w:pPr>
      <w:jc w:val="both"/>
    </w:pPr>
    <w:rPr>
      <w:rFonts w:ascii="Arial" w:hAnsi="Arial"/>
      <w:sz w:val="25"/>
    </w:rPr>
  </w:style>
  <w:style w:type="paragraph" w:styleId="Textodecomentrio">
    <w:name w:val="annotation text"/>
    <w:basedOn w:val="Normal"/>
    <w:link w:val="TextodecomentrioChar"/>
    <w:rsid w:val="00C67157"/>
    <w:pPr>
      <w:jc w:val="both"/>
    </w:pPr>
    <w:rPr>
      <w:sz w:val="20"/>
    </w:rPr>
  </w:style>
  <w:style w:type="paragraph" w:styleId="Ttulo">
    <w:name w:val="Title"/>
    <w:basedOn w:val="Normal"/>
    <w:link w:val="TtuloChar"/>
    <w:qFormat/>
    <w:rsid w:val="00C67157"/>
    <w:pPr>
      <w:jc w:val="center"/>
    </w:pPr>
    <w:rPr>
      <w:b/>
      <w:sz w:val="28"/>
    </w:rPr>
  </w:style>
  <w:style w:type="paragraph" w:styleId="Recuonormal">
    <w:name w:val="Normal Indent"/>
    <w:basedOn w:val="Normal"/>
    <w:rsid w:val="00C67157"/>
    <w:pPr>
      <w:ind w:left="708"/>
    </w:pPr>
  </w:style>
  <w:style w:type="paragraph" w:styleId="NormalWeb">
    <w:name w:val="Normal (Web)"/>
    <w:basedOn w:val="Normal"/>
    <w:uiPriority w:val="99"/>
    <w:rsid w:val="00FF797E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semiHidden/>
    <w:rsid w:val="00DA3E0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94AA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A4E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">
    <w:name w:val="texto"/>
    <w:basedOn w:val="Normal"/>
    <w:rsid w:val="00B55702"/>
    <w:pPr>
      <w:spacing w:before="100" w:beforeAutospacing="1" w:after="100" w:afterAutospacing="1"/>
    </w:pPr>
    <w:rPr>
      <w:rFonts w:ascii="Tahoma" w:hAnsi="Tahoma" w:cs="Tahoma"/>
      <w:color w:val="000000"/>
      <w:sz w:val="7"/>
      <w:szCs w:val="7"/>
    </w:rPr>
  </w:style>
  <w:style w:type="character" w:customStyle="1" w:styleId="apple-converted-space">
    <w:name w:val="apple-converted-space"/>
    <w:basedOn w:val="Fontepargpadro"/>
    <w:rsid w:val="0041455B"/>
  </w:style>
  <w:style w:type="character" w:customStyle="1" w:styleId="badge">
    <w:name w:val="badge"/>
    <w:basedOn w:val="Fontepargpadro"/>
    <w:rsid w:val="0041455B"/>
  </w:style>
  <w:style w:type="character" w:customStyle="1" w:styleId="TextodecomentrioChar">
    <w:name w:val="Texto de comentário Char"/>
    <w:basedOn w:val="Fontepargpadro"/>
    <w:link w:val="Textodecomentrio"/>
    <w:rsid w:val="00A61CBD"/>
  </w:style>
  <w:style w:type="character" w:customStyle="1" w:styleId="Ttulo8Char">
    <w:name w:val="Título 8 Char"/>
    <w:basedOn w:val="Fontepargpadro"/>
    <w:link w:val="Ttulo8"/>
    <w:locked/>
    <w:rsid w:val="00FA4837"/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FA4837"/>
    <w:rPr>
      <w:rFonts w:ascii="Arial" w:hAnsi="Arial"/>
      <w:sz w:val="26"/>
    </w:rPr>
  </w:style>
  <w:style w:type="character" w:customStyle="1" w:styleId="TtuloChar">
    <w:name w:val="Título Char"/>
    <w:basedOn w:val="Fontepargpadro"/>
    <w:link w:val="Ttulo"/>
    <w:locked/>
    <w:rsid w:val="00FA4837"/>
    <w:rPr>
      <w:b/>
      <w:sz w:val="28"/>
    </w:rPr>
  </w:style>
  <w:style w:type="paragraph" w:customStyle="1" w:styleId="Corpodetexto20">
    <w:name w:val="Corpo de texto2"/>
    <w:basedOn w:val="Normal"/>
    <w:rsid w:val="00907886"/>
    <w:pPr>
      <w:jc w:val="both"/>
    </w:pPr>
    <w:rPr>
      <w:rFonts w:ascii="Arial" w:hAnsi="Arial"/>
    </w:rPr>
  </w:style>
  <w:style w:type="character" w:styleId="Forte">
    <w:name w:val="Strong"/>
    <w:basedOn w:val="Fontepargpadro"/>
    <w:qFormat/>
    <w:rsid w:val="00E71E2A"/>
    <w:rPr>
      <w:b/>
      <w:bCs/>
    </w:rPr>
  </w:style>
  <w:style w:type="paragraph" w:customStyle="1" w:styleId="recuado">
    <w:name w:val="recuado"/>
    <w:basedOn w:val="Normal"/>
    <w:rsid w:val="00BE30A5"/>
    <w:pPr>
      <w:spacing w:before="100" w:beforeAutospacing="1" w:after="100" w:afterAutospacing="1"/>
    </w:pPr>
    <w:rPr>
      <w:szCs w:val="24"/>
    </w:rPr>
  </w:style>
  <w:style w:type="table" w:styleId="Tabelacomgrade">
    <w:name w:val="Table Grid"/>
    <w:basedOn w:val="Tabelanormal"/>
    <w:uiPriority w:val="39"/>
    <w:rsid w:val="00136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Fontepargpadro"/>
    <w:rsid w:val="005E4E8E"/>
  </w:style>
  <w:style w:type="paragraph" w:styleId="Pr-formataoHTML">
    <w:name w:val="HTML Preformatted"/>
    <w:basedOn w:val="Normal"/>
    <w:link w:val="Pr-formataoHTMLChar"/>
    <w:uiPriority w:val="99"/>
    <w:unhideWhenUsed/>
    <w:rsid w:val="00C11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117CE"/>
    <w:rPr>
      <w:rFonts w:ascii="Courier New" w:hAnsi="Courier New" w:cs="Courier New"/>
    </w:rPr>
  </w:style>
  <w:style w:type="paragraph" w:styleId="Corpodetexto3">
    <w:name w:val="Body Text 3"/>
    <w:basedOn w:val="Normal"/>
    <w:link w:val="Corpodetexto3Char"/>
    <w:rsid w:val="00A643AF"/>
    <w:pPr>
      <w:suppressAutoHyphens/>
      <w:spacing w:after="120"/>
      <w:jc w:val="both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A643AF"/>
    <w:rPr>
      <w:sz w:val="16"/>
      <w:szCs w:val="16"/>
      <w:lang w:eastAsia="ar-SA"/>
    </w:rPr>
  </w:style>
  <w:style w:type="paragraph" w:customStyle="1" w:styleId="western">
    <w:name w:val="western"/>
    <w:basedOn w:val="Normal"/>
    <w:rsid w:val="00A643AF"/>
    <w:pPr>
      <w:suppressAutoHyphens/>
      <w:spacing w:before="280" w:after="119"/>
    </w:pPr>
    <w:rPr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06649"/>
    <w:pPr>
      <w:suppressAutoHyphens/>
      <w:jc w:val="center"/>
    </w:pPr>
    <w:rPr>
      <w:rFonts w:ascii="Arial" w:hAnsi="Arial"/>
      <w:b/>
      <w:lang w:eastAsia="ar-SA"/>
    </w:rPr>
  </w:style>
  <w:style w:type="character" w:customStyle="1" w:styleId="SubttuloChar">
    <w:name w:val="Subtítulo Char"/>
    <w:basedOn w:val="Fontepargpadro"/>
    <w:link w:val="Subttulo"/>
    <w:rsid w:val="00006649"/>
    <w:rPr>
      <w:rFonts w:ascii="Arial" w:hAnsi="Arial"/>
      <w:b/>
      <w:sz w:val="24"/>
      <w:lang w:eastAsia="ar-SA"/>
    </w:rPr>
  </w:style>
  <w:style w:type="paragraph" w:customStyle="1" w:styleId="Corpodetexto31">
    <w:name w:val="Corpo de texto 31"/>
    <w:basedOn w:val="Normal"/>
    <w:rsid w:val="00452066"/>
    <w:pPr>
      <w:tabs>
        <w:tab w:val="decimal" w:pos="5725"/>
        <w:tab w:val="decimal" w:pos="7523"/>
        <w:tab w:val="decimal" w:pos="8396"/>
      </w:tabs>
      <w:suppressAutoHyphens/>
      <w:jc w:val="both"/>
    </w:pPr>
    <w:rPr>
      <w:lang w:val="pt-PT" w:eastAsia="zh-CN"/>
    </w:rPr>
  </w:style>
  <w:style w:type="paragraph" w:customStyle="1" w:styleId="Corpodetexto21">
    <w:name w:val="Corpo de texto 21"/>
    <w:basedOn w:val="Normal"/>
    <w:rsid w:val="00AB6277"/>
    <w:pPr>
      <w:tabs>
        <w:tab w:val="left" w:pos="4395"/>
        <w:tab w:val="left" w:pos="5529"/>
        <w:tab w:val="left" w:pos="6663"/>
        <w:tab w:val="left" w:pos="7931"/>
      </w:tabs>
      <w:suppressAutoHyphens/>
      <w:jc w:val="both"/>
    </w:pPr>
    <w:rPr>
      <w:sz w:val="20"/>
      <w:lang w:val="pt-PT" w:eastAsia="zh-CN"/>
    </w:rPr>
  </w:style>
  <w:style w:type="character" w:customStyle="1" w:styleId="CabealhoChar">
    <w:name w:val="Cabeçalho Char"/>
    <w:aliases w:val="Cabeçalho superior Char,Heading 1a Char,Cabeçalho1 Char,hd Char,he Char"/>
    <w:basedOn w:val="Fontepargpadro"/>
    <w:link w:val="Cabealho"/>
    <w:rsid w:val="00152FBF"/>
    <w:rPr>
      <w:sz w:val="24"/>
    </w:rPr>
  </w:style>
  <w:style w:type="paragraph" w:customStyle="1" w:styleId="Default">
    <w:name w:val="Default"/>
    <w:rsid w:val="00FB558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rsid w:val="00354886"/>
    <w:rPr>
      <w:b/>
    </w:rPr>
  </w:style>
  <w:style w:type="paragraph" w:styleId="Recuodecorpodetexto">
    <w:name w:val="Body Text Indent"/>
    <w:basedOn w:val="Normal"/>
    <w:link w:val="RecuodecorpodetextoChar"/>
    <w:rsid w:val="005C2B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C2BF6"/>
    <w:rPr>
      <w:sz w:val="24"/>
    </w:rPr>
  </w:style>
  <w:style w:type="character" w:customStyle="1" w:styleId="titulo">
    <w:name w:val="titulo"/>
    <w:basedOn w:val="Fontepargpadro"/>
    <w:rsid w:val="00C02D44"/>
  </w:style>
  <w:style w:type="character" w:customStyle="1" w:styleId="RodapChar">
    <w:name w:val="Rodapé Char"/>
    <w:basedOn w:val="Fontepargpadro"/>
    <w:link w:val="Rodap"/>
    <w:uiPriority w:val="99"/>
    <w:rsid w:val="005C69F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FE11B-589F-4967-9FF5-CF27EA6D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791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</vt:lpstr>
    </vt:vector>
  </TitlesOfParts>
  <Company>PMFI</Company>
  <LinksUpToDate>false</LinksUpToDate>
  <CharactersWithSpaces>4734</CharactersWithSpaces>
  <SharedDoc>false</SharedDoc>
  <HLinks>
    <vt:vector size="6" baseType="variant">
      <vt:variant>
        <vt:i4>16187501</vt:i4>
      </vt:variant>
      <vt:variant>
        <vt:i4>0</vt:i4>
      </vt:variant>
      <vt:variant>
        <vt:i4>0</vt:i4>
      </vt:variant>
      <vt:variant>
        <vt:i4>5</vt:i4>
      </vt:variant>
      <vt:variant>
        <vt:lpwstr>../Leis/3854 - Venda imóvel - Prox. REDRAN.doc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</dc:title>
  <dc:creator>Francine Veres</dc:creator>
  <cp:lastModifiedBy>vilma.vpb</cp:lastModifiedBy>
  <cp:revision>19</cp:revision>
  <cp:lastPrinted>2023-03-15T12:30:00Z</cp:lastPrinted>
  <dcterms:created xsi:type="dcterms:W3CDTF">2023-04-20T12:00:00Z</dcterms:created>
  <dcterms:modified xsi:type="dcterms:W3CDTF">2023-05-03T15:26:00Z</dcterms:modified>
</cp:coreProperties>
</file>