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2B" w:rsidRDefault="0024742B" w:rsidP="00FA7DE6">
      <w:pPr>
        <w:jc w:val="center"/>
        <w:rPr>
          <w:b/>
          <w:szCs w:val="24"/>
        </w:rPr>
      </w:pPr>
    </w:p>
    <w:p w:rsidR="00C96A40" w:rsidRPr="00FA7DE6" w:rsidRDefault="00C96A40" w:rsidP="00FA7DE6">
      <w:pPr>
        <w:jc w:val="center"/>
        <w:rPr>
          <w:b/>
          <w:szCs w:val="24"/>
        </w:rPr>
      </w:pPr>
      <w:r w:rsidRPr="00FA7DE6">
        <w:rPr>
          <w:b/>
          <w:szCs w:val="24"/>
        </w:rPr>
        <w:t>MENSAGEM N</w:t>
      </w:r>
      <w:r w:rsidR="00C254BF" w:rsidRPr="00FA7DE6">
        <w:rPr>
          <w:b/>
          <w:szCs w:val="24"/>
          <w:u w:val="single"/>
          <w:vertAlign w:val="superscript"/>
        </w:rPr>
        <w:t>o</w:t>
      </w:r>
      <w:r w:rsidRPr="00FA7DE6">
        <w:rPr>
          <w:b/>
          <w:szCs w:val="24"/>
        </w:rPr>
        <w:t xml:space="preserve"> </w:t>
      </w:r>
      <w:r w:rsidR="006048E4">
        <w:rPr>
          <w:b/>
          <w:szCs w:val="24"/>
        </w:rPr>
        <w:t>038</w:t>
      </w:r>
      <w:r w:rsidR="007407B8" w:rsidRPr="00FA7DE6">
        <w:rPr>
          <w:b/>
          <w:szCs w:val="24"/>
        </w:rPr>
        <w:t>/</w:t>
      </w:r>
      <w:r w:rsidRPr="00FA7DE6">
        <w:rPr>
          <w:b/>
          <w:szCs w:val="24"/>
        </w:rPr>
        <w:t>20</w:t>
      </w:r>
      <w:r w:rsidR="00837635" w:rsidRPr="00FA7DE6">
        <w:rPr>
          <w:b/>
          <w:szCs w:val="24"/>
        </w:rPr>
        <w:t>2</w:t>
      </w:r>
      <w:r w:rsidR="00DC4766">
        <w:rPr>
          <w:b/>
          <w:szCs w:val="24"/>
        </w:rPr>
        <w:t>3</w:t>
      </w:r>
    </w:p>
    <w:p w:rsidR="004C79E3" w:rsidRPr="00FA7DE6" w:rsidRDefault="004C79E3" w:rsidP="00FA7DE6">
      <w:pPr>
        <w:tabs>
          <w:tab w:val="left" w:pos="1449"/>
        </w:tabs>
        <w:rPr>
          <w:szCs w:val="24"/>
        </w:rPr>
      </w:pPr>
    </w:p>
    <w:p w:rsidR="00524752" w:rsidRPr="00FA7DE6" w:rsidRDefault="00524752" w:rsidP="00FA7DE6">
      <w:pPr>
        <w:tabs>
          <w:tab w:val="left" w:pos="1449"/>
        </w:tabs>
        <w:rPr>
          <w:szCs w:val="24"/>
        </w:rPr>
      </w:pPr>
      <w:r w:rsidRPr="00FA7DE6">
        <w:rPr>
          <w:szCs w:val="24"/>
        </w:rPr>
        <w:t>Ao Senhor</w:t>
      </w:r>
      <w:r w:rsidRPr="00FA7DE6">
        <w:rPr>
          <w:szCs w:val="24"/>
        </w:rPr>
        <w:tab/>
      </w:r>
    </w:p>
    <w:p w:rsidR="00A57FE6" w:rsidRPr="00FA7DE6" w:rsidRDefault="003C23B6" w:rsidP="00FA7DE6">
      <w:pPr>
        <w:pStyle w:val="Remissivo1"/>
        <w:rPr>
          <w:szCs w:val="24"/>
        </w:rPr>
      </w:pPr>
      <w:r w:rsidRPr="00FA7DE6">
        <w:rPr>
          <w:szCs w:val="24"/>
        </w:rPr>
        <w:t>JOÃO MORALES</w:t>
      </w:r>
    </w:p>
    <w:p w:rsidR="00524752" w:rsidRPr="00FA7DE6" w:rsidRDefault="00524752" w:rsidP="00FA7DE6">
      <w:pPr>
        <w:rPr>
          <w:szCs w:val="24"/>
        </w:rPr>
      </w:pPr>
      <w:r w:rsidRPr="00FA7DE6">
        <w:rPr>
          <w:szCs w:val="24"/>
        </w:rPr>
        <w:t>Presidente da Câmara Municipal</w:t>
      </w:r>
    </w:p>
    <w:p w:rsidR="00524752" w:rsidRPr="00FA7DE6" w:rsidRDefault="00524752" w:rsidP="00FA7DE6">
      <w:pPr>
        <w:rPr>
          <w:b/>
          <w:szCs w:val="24"/>
          <w:u w:val="single"/>
        </w:rPr>
      </w:pPr>
      <w:r w:rsidRPr="00FA7DE6">
        <w:rPr>
          <w:b/>
          <w:szCs w:val="24"/>
          <w:u w:val="single"/>
        </w:rPr>
        <w:t>FOZ DO IGUAÇU – PR</w:t>
      </w:r>
    </w:p>
    <w:p w:rsidR="003007D4" w:rsidRPr="00FA7DE6" w:rsidRDefault="003007D4" w:rsidP="00FA7DE6">
      <w:pPr>
        <w:rPr>
          <w:b/>
          <w:szCs w:val="24"/>
        </w:rPr>
      </w:pPr>
    </w:p>
    <w:p w:rsidR="00805ABA" w:rsidRPr="00FA7DE6" w:rsidRDefault="00805ABA" w:rsidP="00FA7DE6">
      <w:pPr>
        <w:pStyle w:val="Corpodetexto10"/>
        <w:rPr>
          <w:rFonts w:ascii="Times New Roman" w:hAnsi="Times New Roman"/>
          <w:szCs w:val="24"/>
        </w:rPr>
      </w:pPr>
      <w:r w:rsidRPr="00FA7DE6">
        <w:rPr>
          <w:rFonts w:ascii="Times New Roman" w:hAnsi="Times New Roman"/>
          <w:szCs w:val="24"/>
        </w:rPr>
        <w:t>Senhor Presidente,</w:t>
      </w:r>
    </w:p>
    <w:p w:rsidR="00805ABA" w:rsidRPr="00FA7DE6" w:rsidRDefault="00805ABA" w:rsidP="00FA7DE6">
      <w:pPr>
        <w:pStyle w:val="Corpodetexto10"/>
        <w:rPr>
          <w:rFonts w:ascii="Times New Roman" w:hAnsi="Times New Roman"/>
          <w:szCs w:val="24"/>
        </w:rPr>
      </w:pPr>
    </w:p>
    <w:p w:rsidR="00FA7DE6" w:rsidRPr="00FA7DE6" w:rsidRDefault="00974EEF" w:rsidP="00FA7DE6">
      <w:pPr>
        <w:rPr>
          <w:szCs w:val="24"/>
        </w:rPr>
      </w:pPr>
      <w:r w:rsidRPr="00FA7DE6">
        <w:rPr>
          <w:bCs/>
          <w:szCs w:val="24"/>
        </w:rPr>
        <w:t>Encaminhamos para apreciação e aprovação dessa Casa de Leis o Projeto de Lei Complementar que “</w:t>
      </w:r>
      <w:r w:rsidR="00AE706D" w:rsidRPr="00FA7DE6">
        <w:rPr>
          <w:szCs w:val="24"/>
        </w:rPr>
        <w:t xml:space="preserve">Altera dispositivos da Lei Complementar </w:t>
      </w:r>
      <w:proofErr w:type="gramStart"/>
      <w:r w:rsidR="00AE706D" w:rsidRPr="00FA7DE6">
        <w:rPr>
          <w:szCs w:val="24"/>
        </w:rPr>
        <w:t>n</w:t>
      </w:r>
      <w:r w:rsidR="00AE706D" w:rsidRPr="00FA7DE6">
        <w:rPr>
          <w:szCs w:val="24"/>
          <w:u w:val="single"/>
          <w:vertAlign w:val="superscript"/>
        </w:rPr>
        <w:t>o</w:t>
      </w:r>
      <w:r w:rsidR="00FA7DE6" w:rsidRPr="00FA7DE6">
        <w:rPr>
          <w:szCs w:val="24"/>
        </w:rPr>
        <w:t xml:space="preserve"> 304</w:t>
      </w:r>
      <w:proofErr w:type="gramEnd"/>
      <w:r w:rsidR="00FA7DE6" w:rsidRPr="00FA7DE6">
        <w:rPr>
          <w:szCs w:val="24"/>
        </w:rPr>
        <w:t xml:space="preserve"> de 20 de dezembro de 2018, que concede Incentivo Fiscal para empreendimentos no Município de Foz do Iguaçu para fins de exploração das atividades de parques aquáticos e/ou termais, e aquários para visitação, relativamente ao Imposto Sobre Serviços de Qualquer Natureza </w:t>
      </w:r>
      <w:r w:rsidR="00FA7DE6">
        <w:rPr>
          <w:szCs w:val="24"/>
        </w:rPr>
        <w:t>–</w:t>
      </w:r>
      <w:r w:rsidR="00FA7DE6" w:rsidRPr="00FA7DE6">
        <w:rPr>
          <w:szCs w:val="24"/>
        </w:rPr>
        <w:t xml:space="preserve"> ISSQN</w:t>
      </w:r>
      <w:r w:rsidRPr="0023418B">
        <w:rPr>
          <w:bCs/>
          <w:szCs w:val="24"/>
        </w:rPr>
        <w:t>”</w:t>
      </w:r>
      <w:r w:rsidR="00FA7DE6">
        <w:rPr>
          <w:bCs/>
          <w:szCs w:val="24"/>
        </w:rPr>
        <w:t>, de</w:t>
      </w:r>
      <w:r w:rsidR="00CC3E79">
        <w:rPr>
          <w:szCs w:val="24"/>
        </w:rPr>
        <w:t xml:space="preserve"> acordo com a seguinte proposta</w:t>
      </w:r>
      <w:r w:rsidR="00FA7DE6" w:rsidRPr="00FA7DE6">
        <w:rPr>
          <w:szCs w:val="24"/>
        </w:rPr>
        <w:t xml:space="preserve">:    </w:t>
      </w:r>
    </w:p>
    <w:p w:rsidR="00CC3E79" w:rsidRDefault="00CC3E79" w:rsidP="00FA7DE6">
      <w:pPr>
        <w:rPr>
          <w:b/>
          <w:szCs w:val="24"/>
          <w:u w:val="single"/>
        </w:rPr>
      </w:pPr>
    </w:p>
    <w:p w:rsidR="00FA7DE6" w:rsidRPr="00FA7DE6" w:rsidRDefault="000D59E1" w:rsidP="00FA7DE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Art. 1º</w:t>
      </w:r>
      <w:proofErr w:type="gramStart"/>
      <w:r>
        <w:rPr>
          <w:b/>
          <w:szCs w:val="24"/>
          <w:u w:val="single"/>
        </w:rPr>
        <w:t xml:space="preserve">  </w:t>
      </w:r>
      <w:proofErr w:type="gramEnd"/>
      <w:r>
        <w:rPr>
          <w:b/>
          <w:szCs w:val="24"/>
          <w:u w:val="single"/>
        </w:rPr>
        <w:t>(</w:t>
      </w:r>
      <w:r w:rsidRPr="000D59E1">
        <w:rPr>
          <w:szCs w:val="24"/>
        </w:rPr>
        <w:t>inclusão de dispositivos</w:t>
      </w:r>
      <w:r>
        <w:rPr>
          <w:szCs w:val="24"/>
        </w:rPr>
        <w:t>):</w:t>
      </w:r>
    </w:p>
    <w:p w:rsidR="000D59E1" w:rsidRDefault="000D59E1" w:rsidP="00FA7DE6">
      <w:pPr>
        <w:rPr>
          <w:b/>
          <w:szCs w:val="24"/>
        </w:rPr>
      </w:pPr>
    </w:p>
    <w:p w:rsidR="00FA7DE6" w:rsidRPr="00CC3E79" w:rsidRDefault="00FA7DE6" w:rsidP="00FA7DE6">
      <w:pPr>
        <w:rPr>
          <w:b/>
          <w:szCs w:val="24"/>
        </w:rPr>
      </w:pPr>
      <w:r w:rsidRPr="00CC3E79">
        <w:rPr>
          <w:b/>
          <w:szCs w:val="24"/>
        </w:rPr>
        <w:t>Redação proposta:</w:t>
      </w:r>
    </w:p>
    <w:p w:rsidR="006048E4" w:rsidRPr="0023418B" w:rsidRDefault="006048E4" w:rsidP="006048E4">
      <w:pPr>
        <w:ind w:right="425"/>
        <w:rPr>
          <w:b/>
          <w:szCs w:val="24"/>
        </w:rPr>
      </w:pPr>
      <w:r w:rsidRPr="0023418B">
        <w:rPr>
          <w:b/>
          <w:szCs w:val="24"/>
        </w:rPr>
        <w:t>Art. 1</w:t>
      </w:r>
      <w:r w:rsidRPr="0023418B">
        <w:rPr>
          <w:b/>
          <w:szCs w:val="24"/>
          <w:u w:val="single"/>
          <w:vertAlign w:val="superscript"/>
        </w:rPr>
        <w:t>o</w:t>
      </w:r>
      <w:proofErr w:type="gramStart"/>
      <w:r w:rsidRPr="0023418B">
        <w:rPr>
          <w:szCs w:val="24"/>
        </w:rPr>
        <w:t xml:space="preserve">  </w:t>
      </w:r>
      <w:proofErr w:type="gramEnd"/>
      <w:r w:rsidRPr="0023418B">
        <w:rPr>
          <w:szCs w:val="24"/>
        </w:rPr>
        <w:t>[</w:t>
      </w:r>
      <w:r w:rsidRPr="0023418B">
        <w:rPr>
          <w:b/>
          <w:szCs w:val="24"/>
        </w:rPr>
        <w:t>...]</w:t>
      </w:r>
    </w:p>
    <w:p w:rsidR="006048E4" w:rsidRPr="0023418B" w:rsidRDefault="006048E4" w:rsidP="006048E4">
      <w:pPr>
        <w:ind w:left="1560" w:right="425"/>
        <w:rPr>
          <w:b/>
          <w:szCs w:val="24"/>
        </w:rPr>
      </w:pPr>
    </w:p>
    <w:p w:rsidR="006048E4" w:rsidRPr="0023418B" w:rsidRDefault="006048E4" w:rsidP="006048E4">
      <w:pPr>
        <w:ind w:right="425"/>
        <w:rPr>
          <w:szCs w:val="24"/>
        </w:rPr>
      </w:pPr>
      <w:r w:rsidRPr="0023418B">
        <w:rPr>
          <w:b/>
          <w:szCs w:val="24"/>
        </w:rPr>
        <w:t>§ 1</w:t>
      </w:r>
      <w:r w:rsidRPr="0023418B">
        <w:rPr>
          <w:b/>
          <w:szCs w:val="24"/>
          <w:u w:val="single"/>
          <w:vertAlign w:val="superscript"/>
        </w:rPr>
        <w:t>o</w:t>
      </w:r>
      <w:proofErr w:type="gramStart"/>
      <w:r w:rsidRPr="0023418B">
        <w:rPr>
          <w:b/>
          <w:szCs w:val="24"/>
        </w:rPr>
        <w:t xml:space="preserve">  </w:t>
      </w:r>
      <w:proofErr w:type="gramEnd"/>
      <w:r w:rsidRPr="0023418B">
        <w:rPr>
          <w:szCs w:val="24"/>
        </w:rPr>
        <w:t xml:space="preserve">O benefício previsto no </w:t>
      </w:r>
      <w:r w:rsidRPr="00C535E1">
        <w:rPr>
          <w:i/>
          <w:szCs w:val="24"/>
        </w:rPr>
        <w:t>caput</w:t>
      </w:r>
      <w:r w:rsidRPr="0023418B">
        <w:rPr>
          <w:b/>
          <w:szCs w:val="24"/>
        </w:rPr>
        <w:t xml:space="preserve"> </w:t>
      </w:r>
      <w:r>
        <w:rPr>
          <w:szCs w:val="24"/>
        </w:rPr>
        <w:t>deste artigo e no art. 2</w:t>
      </w:r>
      <w:r w:rsidRPr="00C535E1">
        <w:rPr>
          <w:szCs w:val="24"/>
          <w:u w:val="single"/>
          <w:vertAlign w:val="superscript"/>
        </w:rPr>
        <w:t>o</w:t>
      </w:r>
      <w:r w:rsidRPr="0023418B">
        <w:rPr>
          <w:szCs w:val="24"/>
        </w:rPr>
        <w:t xml:space="preserve"> desta Lei</w:t>
      </w:r>
      <w:r>
        <w:rPr>
          <w:szCs w:val="24"/>
        </w:rPr>
        <w:t xml:space="preserve"> Complementar</w:t>
      </w:r>
      <w:r w:rsidRPr="0023418B">
        <w:rPr>
          <w:szCs w:val="24"/>
        </w:rPr>
        <w:t>, também poderá ser concedido aos parques temáticos que vierem a se estabelecer a partir da publicação desta Lei</w:t>
      </w:r>
      <w:r>
        <w:rPr>
          <w:szCs w:val="24"/>
        </w:rPr>
        <w:t xml:space="preserve"> Complementar</w:t>
      </w:r>
      <w:r w:rsidRPr="0023418B">
        <w:rPr>
          <w:szCs w:val="24"/>
        </w:rPr>
        <w:t>.</w:t>
      </w:r>
    </w:p>
    <w:p w:rsidR="006048E4" w:rsidRPr="0023418B" w:rsidRDefault="006048E4" w:rsidP="006048E4">
      <w:pPr>
        <w:ind w:left="1560" w:right="425"/>
        <w:rPr>
          <w:szCs w:val="24"/>
        </w:rPr>
      </w:pPr>
    </w:p>
    <w:p w:rsidR="006048E4" w:rsidRPr="0023418B" w:rsidRDefault="006048E4" w:rsidP="006048E4">
      <w:pPr>
        <w:ind w:right="425"/>
        <w:rPr>
          <w:szCs w:val="24"/>
        </w:rPr>
      </w:pPr>
      <w:r w:rsidRPr="0023418B">
        <w:rPr>
          <w:b/>
          <w:szCs w:val="24"/>
        </w:rPr>
        <w:t>§ 2</w:t>
      </w:r>
      <w:r w:rsidRPr="0023418B">
        <w:rPr>
          <w:b/>
          <w:szCs w:val="24"/>
          <w:u w:val="single"/>
          <w:vertAlign w:val="superscript"/>
        </w:rPr>
        <w:t>o</w:t>
      </w:r>
      <w:proofErr w:type="gramStart"/>
      <w:r w:rsidRPr="0023418B">
        <w:rPr>
          <w:b/>
          <w:szCs w:val="24"/>
        </w:rPr>
        <w:t xml:space="preserve">  </w:t>
      </w:r>
      <w:proofErr w:type="gramEnd"/>
      <w:r w:rsidRPr="0023418B">
        <w:rPr>
          <w:szCs w:val="24"/>
        </w:rPr>
        <w:t>O beneficio se aplica exclusivamente sobre os serviços de exploração das atividades de parques aquáticos e/ou termais, aquários</w:t>
      </w:r>
      <w:r w:rsidRPr="0023418B">
        <w:rPr>
          <w:color w:val="333333"/>
          <w:szCs w:val="24"/>
          <w:shd w:val="clear" w:color="auto" w:fill="FFFFFF"/>
        </w:rPr>
        <w:t xml:space="preserve"> </w:t>
      </w:r>
      <w:r w:rsidRPr="0023418B">
        <w:rPr>
          <w:szCs w:val="24"/>
        </w:rPr>
        <w:t>e parques temáticos, não abrangendo demais atividades desenvolvida</w:t>
      </w:r>
      <w:r>
        <w:rPr>
          <w:szCs w:val="24"/>
        </w:rPr>
        <w:t>s</w:t>
      </w:r>
      <w:r w:rsidRPr="0023418B">
        <w:rPr>
          <w:szCs w:val="24"/>
        </w:rPr>
        <w:t xml:space="preserve"> pela empresa.</w:t>
      </w:r>
    </w:p>
    <w:p w:rsidR="006048E4" w:rsidRPr="0023418B" w:rsidRDefault="006048E4" w:rsidP="006048E4">
      <w:pPr>
        <w:ind w:left="1560" w:right="425"/>
        <w:rPr>
          <w:szCs w:val="24"/>
        </w:rPr>
      </w:pPr>
    </w:p>
    <w:p w:rsidR="00FA7DE6" w:rsidRPr="00FA7DE6" w:rsidRDefault="006048E4" w:rsidP="006048E4">
      <w:pPr>
        <w:rPr>
          <w:szCs w:val="24"/>
        </w:rPr>
      </w:pPr>
      <w:r w:rsidRPr="0023418B">
        <w:rPr>
          <w:b/>
          <w:szCs w:val="24"/>
        </w:rPr>
        <w:t>§ 3</w:t>
      </w:r>
      <w:r w:rsidRPr="0023418B">
        <w:rPr>
          <w:b/>
          <w:szCs w:val="24"/>
          <w:u w:val="single"/>
          <w:vertAlign w:val="superscript"/>
        </w:rPr>
        <w:t>o</w:t>
      </w:r>
      <w:proofErr w:type="gramStart"/>
      <w:r w:rsidRPr="0023418B">
        <w:rPr>
          <w:b/>
          <w:szCs w:val="24"/>
        </w:rPr>
        <w:t xml:space="preserve">  </w:t>
      </w:r>
      <w:proofErr w:type="gramEnd"/>
      <w:r w:rsidRPr="007064E5">
        <w:rPr>
          <w:szCs w:val="24"/>
        </w:rPr>
        <w:t xml:space="preserve">Os parques temáticos </w:t>
      </w:r>
      <w:r>
        <w:rPr>
          <w:szCs w:val="24"/>
        </w:rPr>
        <w:t xml:space="preserve">de que trata </w:t>
      </w:r>
      <w:r w:rsidRPr="0023418B">
        <w:rPr>
          <w:szCs w:val="24"/>
        </w:rPr>
        <w:t xml:space="preserve">o </w:t>
      </w:r>
      <w:r>
        <w:rPr>
          <w:szCs w:val="24"/>
        </w:rPr>
        <w:t>§</w:t>
      </w:r>
      <w:r w:rsidRPr="0023418B">
        <w:rPr>
          <w:szCs w:val="24"/>
        </w:rPr>
        <w:t xml:space="preserve"> 1</w:t>
      </w:r>
      <w:r w:rsidRPr="00252E77">
        <w:rPr>
          <w:szCs w:val="24"/>
          <w:u w:val="single"/>
          <w:vertAlign w:val="superscript"/>
        </w:rPr>
        <w:t>o</w:t>
      </w:r>
      <w:r w:rsidRPr="0023418B">
        <w:rPr>
          <w:szCs w:val="24"/>
        </w:rPr>
        <w:t xml:space="preserve"> deste artigo, compreende</w:t>
      </w:r>
      <w:r>
        <w:rPr>
          <w:szCs w:val="24"/>
        </w:rPr>
        <w:t>m</w:t>
      </w:r>
      <w:r w:rsidRPr="0023418B">
        <w:rPr>
          <w:szCs w:val="24"/>
        </w:rPr>
        <w:t xml:space="preserve"> a instalação física do empreendimento que ocorrer a partir da publicação desta Lei</w:t>
      </w:r>
      <w:r>
        <w:rPr>
          <w:szCs w:val="24"/>
        </w:rPr>
        <w:t xml:space="preserve"> Complementar, não abrangendo</w:t>
      </w:r>
      <w:r w:rsidRPr="0083482C">
        <w:rPr>
          <w:szCs w:val="24"/>
        </w:rPr>
        <w:t xml:space="preserve"> a simples alteração de razão social ou substituição de pessoa jurídica</w:t>
      </w:r>
    </w:p>
    <w:p w:rsidR="00FA7DE6" w:rsidRPr="00FA7DE6" w:rsidRDefault="00FA7DE6" w:rsidP="00FA7DE6">
      <w:pPr>
        <w:rPr>
          <w:szCs w:val="24"/>
        </w:rPr>
      </w:pPr>
    </w:p>
    <w:p w:rsidR="00FA7DE6" w:rsidRPr="00CC3E79" w:rsidRDefault="00FA7DE6" w:rsidP="00FA7DE6">
      <w:pPr>
        <w:rPr>
          <w:b/>
          <w:szCs w:val="24"/>
        </w:rPr>
      </w:pPr>
      <w:r w:rsidRPr="00CC3E79">
        <w:rPr>
          <w:b/>
          <w:szCs w:val="24"/>
        </w:rPr>
        <w:t>Justificativa:</w:t>
      </w:r>
    </w:p>
    <w:p w:rsidR="00FA7DE6" w:rsidRPr="00FA7DE6" w:rsidRDefault="00CC3E79" w:rsidP="00FA7DE6">
      <w:pPr>
        <w:rPr>
          <w:szCs w:val="24"/>
        </w:rPr>
      </w:pPr>
      <w:r>
        <w:rPr>
          <w:szCs w:val="24"/>
        </w:rPr>
        <w:t>Com a inclusão do § 1</w:t>
      </w:r>
      <w:r w:rsidRPr="00CC3E79">
        <w:rPr>
          <w:szCs w:val="24"/>
          <w:u w:val="single"/>
          <w:vertAlign w:val="superscript"/>
        </w:rPr>
        <w:t>o</w:t>
      </w:r>
      <w:r w:rsidR="00FA7DE6" w:rsidRPr="00FA7DE6">
        <w:rPr>
          <w:szCs w:val="24"/>
        </w:rPr>
        <w:t xml:space="preserve"> pretende-se estender o beneficio também para os parques temáticos que se estabelecerem a partir da publicação desta Lei</w:t>
      </w:r>
      <w:r>
        <w:rPr>
          <w:szCs w:val="24"/>
        </w:rPr>
        <w:t xml:space="preserve"> Complementar</w:t>
      </w:r>
      <w:r w:rsidR="00FA7DE6" w:rsidRPr="00FA7DE6">
        <w:rPr>
          <w:szCs w:val="24"/>
        </w:rPr>
        <w:t>, para que estes também possam usufrui</w:t>
      </w:r>
      <w:r>
        <w:rPr>
          <w:szCs w:val="24"/>
        </w:rPr>
        <w:t>r dos benefícios da presente legislação</w:t>
      </w:r>
      <w:r w:rsidR="00FA7DE6" w:rsidRPr="00FA7DE6">
        <w:rPr>
          <w:szCs w:val="24"/>
        </w:rPr>
        <w:t xml:space="preserve">. </w:t>
      </w:r>
    </w:p>
    <w:p w:rsidR="00FA7DE6" w:rsidRPr="00FA7DE6" w:rsidRDefault="00CC3E79" w:rsidP="00FA7DE6">
      <w:pPr>
        <w:rPr>
          <w:szCs w:val="24"/>
        </w:rPr>
      </w:pPr>
      <w:r>
        <w:rPr>
          <w:szCs w:val="24"/>
        </w:rPr>
        <w:t>Com a inclusão do parágrafo 2</w:t>
      </w:r>
      <w:r w:rsidRPr="00CC3E79">
        <w:rPr>
          <w:szCs w:val="24"/>
          <w:u w:val="single"/>
          <w:vertAlign w:val="superscript"/>
        </w:rPr>
        <w:t>o</w:t>
      </w:r>
      <w:r w:rsidR="00FA7DE6" w:rsidRPr="00FA7DE6">
        <w:rPr>
          <w:szCs w:val="24"/>
        </w:rPr>
        <w:t xml:space="preserve"> </w:t>
      </w:r>
      <w:r w:rsidR="00E04931">
        <w:rPr>
          <w:szCs w:val="24"/>
        </w:rPr>
        <w:t>p</w:t>
      </w:r>
      <w:r w:rsidR="00FA7DE6" w:rsidRPr="00FA7DE6">
        <w:rPr>
          <w:szCs w:val="24"/>
        </w:rPr>
        <w:t>retende-se deixar claro que o beneficio se aplica apenas sobre a atividade de exploração dos parques, não abrangendo outras atividades de prestação de serviço que por ventura a empresa explorar.</w:t>
      </w:r>
    </w:p>
    <w:p w:rsidR="00FA7DE6" w:rsidRPr="00FA7DE6" w:rsidRDefault="00CC3E79" w:rsidP="00FA7DE6">
      <w:pPr>
        <w:rPr>
          <w:szCs w:val="24"/>
        </w:rPr>
      </w:pPr>
      <w:r>
        <w:rPr>
          <w:szCs w:val="24"/>
        </w:rPr>
        <w:t>O parágrafo 3</w:t>
      </w:r>
      <w:r w:rsidRPr="00CC3E79">
        <w:rPr>
          <w:szCs w:val="24"/>
          <w:u w:val="single"/>
          <w:vertAlign w:val="superscript"/>
        </w:rPr>
        <w:t>o</w:t>
      </w:r>
      <w:r>
        <w:rPr>
          <w:szCs w:val="24"/>
        </w:rPr>
        <w:t xml:space="preserve"> p</w:t>
      </w:r>
      <w:r w:rsidR="00FA7DE6" w:rsidRPr="00FA7DE6">
        <w:rPr>
          <w:szCs w:val="24"/>
        </w:rPr>
        <w:t xml:space="preserve">retende deixar claro que o beneficio se aplica para a instalação </w:t>
      </w:r>
      <w:r w:rsidR="00E04931">
        <w:rPr>
          <w:szCs w:val="24"/>
        </w:rPr>
        <w:t xml:space="preserve">física </w:t>
      </w:r>
      <w:r w:rsidR="00FA7DE6" w:rsidRPr="00FA7DE6">
        <w:rPr>
          <w:szCs w:val="24"/>
        </w:rPr>
        <w:t xml:space="preserve">do empreendimento, </w:t>
      </w:r>
      <w:r w:rsidR="00FA7DE6" w:rsidRPr="00E04931">
        <w:rPr>
          <w:szCs w:val="24"/>
        </w:rPr>
        <w:t xml:space="preserve">não </w:t>
      </w:r>
      <w:r w:rsidR="00E04931" w:rsidRPr="00E04931">
        <w:rPr>
          <w:szCs w:val="24"/>
        </w:rPr>
        <w:t>abrangendo</w:t>
      </w:r>
      <w:r w:rsidR="00FA7DE6" w:rsidRPr="00E04931">
        <w:rPr>
          <w:szCs w:val="24"/>
        </w:rPr>
        <w:t xml:space="preserve"> alteração de razão social ou alteração de pessoa jurídica sem qualquer instalação de novo empreendimento.</w:t>
      </w:r>
    </w:p>
    <w:p w:rsidR="00FA7DE6" w:rsidRPr="00FA7DE6" w:rsidRDefault="00FA7DE6" w:rsidP="00FA7DE6">
      <w:pPr>
        <w:rPr>
          <w:szCs w:val="24"/>
        </w:rPr>
      </w:pPr>
    </w:p>
    <w:p w:rsidR="000D59E1" w:rsidRPr="00FA7DE6" w:rsidRDefault="000D59E1" w:rsidP="000D59E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Art. 2º (</w:t>
      </w:r>
      <w:r>
        <w:rPr>
          <w:szCs w:val="24"/>
        </w:rPr>
        <w:t>inclusão de dispositivo):</w:t>
      </w:r>
    </w:p>
    <w:p w:rsidR="0023418B" w:rsidRDefault="0023418B" w:rsidP="00FA7DE6">
      <w:pPr>
        <w:rPr>
          <w:b/>
          <w:szCs w:val="24"/>
        </w:rPr>
      </w:pPr>
    </w:p>
    <w:p w:rsidR="00FA7DE6" w:rsidRPr="00FA7DE6" w:rsidRDefault="00FA7DE6" w:rsidP="00FA7DE6">
      <w:pPr>
        <w:rPr>
          <w:b/>
          <w:i/>
          <w:szCs w:val="24"/>
        </w:rPr>
      </w:pPr>
      <w:r w:rsidRPr="00F94F9D">
        <w:rPr>
          <w:b/>
          <w:szCs w:val="24"/>
        </w:rPr>
        <w:t>Redação proposta</w:t>
      </w:r>
      <w:r w:rsidRPr="00FA7DE6">
        <w:rPr>
          <w:b/>
          <w:i/>
          <w:szCs w:val="24"/>
        </w:rPr>
        <w:t>:</w:t>
      </w:r>
    </w:p>
    <w:p w:rsidR="00FA7DE6" w:rsidRPr="00FA7DE6" w:rsidRDefault="009C60D5" w:rsidP="00FA7DE6">
      <w:pPr>
        <w:rPr>
          <w:b/>
          <w:szCs w:val="24"/>
        </w:rPr>
      </w:pPr>
      <w:r>
        <w:rPr>
          <w:b/>
          <w:szCs w:val="24"/>
        </w:rPr>
        <w:t>Art. 2</w:t>
      </w:r>
      <w:r w:rsidRPr="009C60D5">
        <w:rPr>
          <w:b/>
          <w:szCs w:val="24"/>
          <w:u w:val="single"/>
          <w:vertAlign w:val="superscript"/>
        </w:rPr>
        <w:t>o</w:t>
      </w:r>
      <w:r w:rsidR="00FA7DE6" w:rsidRPr="00FA7DE6">
        <w:rPr>
          <w:b/>
          <w:szCs w:val="24"/>
        </w:rPr>
        <w:t xml:space="preserve"> </w:t>
      </w:r>
      <w:r w:rsidR="00F94F9D">
        <w:rPr>
          <w:b/>
          <w:szCs w:val="24"/>
        </w:rPr>
        <w:t>[</w:t>
      </w:r>
      <w:r w:rsidR="00FA7DE6" w:rsidRPr="00FA7DE6">
        <w:rPr>
          <w:b/>
          <w:szCs w:val="24"/>
        </w:rPr>
        <w:t>...</w:t>
      </w:r>
      <w:r w:rsidR="00F94F9D">
        <w:rPr>
          <w:b/>
          <w:szCs w:val="24"/>
        </w:rPr>
        <w:t>]</w:t>
      </w:r>
    </w:p>
    <w:p w:rsidR="00FA7DE6" w:rsidRDefault="006048E4" w:rsidP="00FA7DE6">
      <w:pPr>
        <w:rPr>
          <w:szCs w:val="24"/>
        </w:rPr>
      </w:pPr>
      <w:r w:rsidRPr="0023418B">
        <w:rPr>
          <w:b/>
          <w:szCs w:val="24"/>
        </w:rPr>
        <w:t>§ 3</w:t>
      </w:r>
      <w:r w:rsidRPr="0023418B">
        <w:rPr>
          <w:b/>
          <w:szCs w:val="24"/>
          <w:u w:val="single"/>
          <w:vertAlign w:val="superscript"/>
        </w:rPr>
        <w:t>o</w:t>
      </w:r>
      <w:proofErr w:type="gramStart"/>
      <w:r w:rsidRPr="0023418B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End"/>
      <w:r w:rsidRPr="0023418B">
        <w:rPr>
          <w:szCs w:val="24"/>
        </w:rPr>
        <w:t>Para as empresas que se enquadrarem no § 1</w:t>
      </w:r>
      <w:r w:rsidRPr="0023418B">
        <w:rPr>
          <w:szCs w:val="24"/>
          <w:u w:val="single"/>
          <w:vertAlign w:val="superscript"/>
        </w:rPr>
        <w:t>o</w:t>
      </w:r>
      <w:r w:rsidRPr="0023418B">
        <w:rPr>
          <w:szCs w:val="24"/>
        </w:rPr>
        <w:t xml:space="preserve"> do art. 1</w:t>
      </w:r>
      <w:r w:rsidRPr="0023418B">
        <w:rPr>
          <w:szCs w:val="24"/>
          <w:u w:val="single"/>
          <w:vertAlign w:val="superscript"/>
        </w:rPr>
        <w:t>o</w:t>
      </w:r>
      <w:r w:rsidRPr="0023418B">
        <w:rPr>
          <w:szCs w:val="24"/>
        </w:rPr>
        <w:t xml:space="preserve"> desta Lei Complementar, o benefício fiscal previsto será concedido a</w:t>
      </w:r>
      <w:r>
        <w:rPr>
          <w:szCs w:val="24"/>
        </w:rPr>
        <w:t xml:space="preserve"> partir da </w:t>
      </w:r>
      <w:r w:rsidRPr="00FA7DE6">
        <w:rPr>
          <w:szCs w:val="24"/>
        </w:rPr>
        <w:t>publicação desta Lei</w:t>
      </w:r>
      <w:r>
        <w:rPr>
          <w:szCs w:val="24"/>
        </w:rPr>
        <w:t xml:space="preserve"> Complementar</w:t>
      </w:r>
      <w:r w:rsidRPr="0023418B">
        <w:rPr>
          <w:szCs w:val="24"/>
        </w:rPr>
        <w:t>.</w:t>
      </w:r>
    </w:p>
    <w:p w:rsidR="006048E4" w:rsidRPr="00FA7DE6" w:rsidRDefault="006048E4" w:rsidP="00FA7DE6">
      <w:pPr>
        <w:rPr>
          <w:szCs w:val="24"/>
        </w:rPr>
      </w:pPr>
    </w:p>
    <w:p w:rsidR="000D59E1" w:rsidRPr="00A04041" w:rsidRDefault="000D59E1" w:rsidP="000D59E1">
      <w:pPr>
        <w:rPr>
          <w:rFonts w:eastAsia="Calibri"/>
        </w:rPr>
      </w:pPr>
      <w:r w:rsidRPr="00A04041">
        <w:rPr>
          <w:rFonts w:eastAsia="Calibri"/>
        </w:rPr>
        <w:lastRenderedPageBreak/>
        <w:t>.../Mensagem n</w:t>
      </w:r>
      <w:r w:rsidRPr="00A04041">
        <w:rPr>
          <w:rFonts w:eastAsia="Calibri"/>
          <w:u w:val="single"/>
          <w:vertAlign w:val="superscript"/>
        </w:rPr>
        <w:t>o</w:t>
      </w:r>
      <w:r w:rsidR="006048E4">
        <w:rPr>
          <w:rFonts w:eastAsia="Calibri"/>
        </w:rPr>
        <w:t xml:space="preserve"> 038</w:t>
      </w:r>
      <w:r w:rsidRPr="00A04041">
        <w:rPr>
          <w:rFonts w:eastAsia="Calibri"/>
        </w:rPr>
        <w:t>/2023 – fl. 02</w:t>
      </w:r>
    </w:p>
    <w:p w:rsidR="000D59E1" w:rsidRDefault="000D59E1" w:rsidP="00FA7DE6">
      <w:pPr>
        <w:rPr>
          <w:b/>
          <w:szCs w:val="24"/>
        </w:rPr>
      </w:pPr>
    </w:p>
    <w:p w:rsidR="00FA7DE6" w:rsidRPr="009C60D5" w:rsidRDefault="00FA7DE6" w:rsidP="00FA7DE6">
      <w:pPr>
        <w:rPr>
          <w:b/>
          <w:szCs w:val="24"/>
        </w:rPr>
      </w:pPr>
      <w:r w:rsidRPr="009C60D5">
        <w:rPr>
          <w:b/>
          <w:szCs w:val="24"/>
        </w:rPr>
        <w:t>Justificativa:</w:t>
      </w:r>
    </w:p>
    <w:p w:rsidR="00FA7DE6" w:rsidRPr="00FA7DE6" w:rsidRDefault="00FA7DE6" w:rsidP="00FA7DE6">
      <w:pPr>
        <w:rPr>
          <w:szCs w:val="24"/>
        </w:rPr>
      </w:pPr>
      <w:r w:rsidRPr="00FA7DE6">
        <w:rPr>
          <w:szCs w:val="24"/>
        </w:rPr>
        <w:t>A criação deste parágrafo pretende deixar claro que o beneficio aos parques temáticos serão concedidos a partir da presente</w:t>
      </w:r>
      <w:r w:rsidR="002E657E">
        <w:rPr>
          <w:szCs w:val="24"/>
        </w:rPr>
        <w:t xml:space="preserve"> proposta de alteração da supracitada lei</w:t>
      </w:r>
      <w:r w:rsidRPr="00FA7DE6">
        <w:rPr>
          <w:szCs w:val="24"/>
        </w:rPr>
        <w:t xml:space="preserve">, com exceção dos parques </w:t>
      </w:r>
      <w:proofErr w:type="gramStart"/>
      <w:r w:rsidRPr="00FA7DE6">
        <w:rPr>
          <w:szCs w:val="24"/>
        </w:rPr>
        <w:t>aquáticos/termais</w:t>
      </w:r>
      <w:proofErr w:type="gramEnd"/>
      <w:r w:rsidRPr="00FA7DE6">
        <w:rPr>
          <w:szCs w:val="24"/>
        </w:rPr>
        <w:t xml:space="preserve"> e aquários que já possuem o beneficio desde a publicação da Lei</w:t>
      </w:r>
      <w:r w:rsidR="009C60D5">
        <w:rPr>
          <w:szCs w:val="24"/>
        </w:rPr>
        <w:t xml:space="preserve"> Complementar n</w:t>
      </w:r>
      <w:r w:rsidR="009C60D5" w:rsidRPr="009C60D5">
        <w:rPr>
          <w:szCs w:val="24"/>
          <w:u w:val="single"/>
          <w:vertAlign w:val="superscript"/>
        </w:rPr>
        <w:t>o</w:t>
      </w:r>
      <w:r w:rsidRPr="00FA7DE6">
        <w:rPr>
          <w:szCs w:val="24"/>
        </w:rPr>
        <w:t xml:space="preserve"> 304/2018. </w:t>
      </w:r>
    </w:p>
    <w:p w:rsidR="009C60D5" w:rsidRDefault="009C60D5" w:rsidP="00FA7DE6">
      <w:pPr>
        <w:rPr>
          <w:b/>
          <w:szCs w:val="24"/>
          <w:u w:val="single"/>
        </w:rPr>
      </w:pPr>
    </w:p>
    <w:p w:rsidR="00FA7DE6" w:rsidRPr="00FA7DE6" w:rsidRDefault="00FA7DE6" w:rsidP="00FA7DE6">
      <w:pPr>
        <w:rPr>
          <w:b/>
          <w:szCs w:val="24"/>
          <w:u w:val="single"/>
        </w:rPr>
      </w:pPr>
      <w:r w:rsidRPr="00FA7DE6">
        <w:rPr>
          <w:b/>
          <w:szCs w:val="24"/>
          <w:u w:val="single"/>
        </w:rPr>
        <w:t>Art. 3º.</w:t>
      </w:r>
    </w:p>
    <w:p w:rsidR="00FA7DE6" w:rsidRPr="009C60D5" w:rsidRDefault="00FA7DE6" w:rsidP="00FA7DE6">
      <w:pPr>
        <w:rPr>
          <w:b/>
          <w:szCs w:val="24"/>
        </w:rPr>
      </w:pPr>
      <w:r w:rsidRPr="009C60D5">
        <w:rPr>
          <w:b/>
          <w:szCs w:val="24"/>
        </w:rPr>
        <w:t>Redação atual:</w:t>
      </w:r>
    </w:p>
    <w:p w:rsidR="00FA7DE6" w:rsidRPr="00FA7DE6" w:rsidRDefault="00FA7DE6" w:rsidP="00FA7DE6">
      <w:pPr>
        <w:rPr>
          <w:szCs w:val="24"/>
        </w:rPr>
      </w:pPr>
      <w:r w:rsidRPr="00FA7DE6">
        <w:rPr>
          <w:b/>
          <w:szCs w:val="24"/>
        </w:rPr>
        <w:t>Art. 3</w:t>
      </w:r>
      <w:r w:rsidR="009C60D5" w:rsidRPr="009C60D5">
        <w:rPr>
          <w:b/>
          <w:szCs w:val="24"/>
          <w:u w:val="single"/>
          <w:vertAlign w:val="superscript"/>
        </w:rPr>
        <w:t>o</w:t>
      </w:r>
      <w:r w:rsidRPr="00FA7DE6">
        <w:rPr>
          <w:szCs w:val="24"/>
        </w:rPr>
        <w:t xml:space="preserve"> </w:t>
      </w:r>
      <w:r w:rsidR="009C60D5">
        <w:rPr>
          <w:szCs w:val="24"/>
        </w:rPr>
        <w:t>[</w:t>
      </w:r>
      <w:r w:rsidRPr="00FA7DE6">
        <w:rPr>
          <w:szCs w:val="24"/>
        </w:rPr>
        <w:t>...</w:t>
      </w:r>
      <w:r w:rsidR="009C60D5">
        <w:rPr>
          <w:szCs w:val="24"/>
        </w:rPr>
        <w:t>]</w:t>
      </w:r>
    </w:p>
    <w:p w:rsidR="00FA7DE6" w:rsidRPr="00FA7DE6" w:rsidRDefault="00FA7DE6" w:rsidP="00FA7DE6">
      <w:pPr>
        <w:rPr>
          <w:szCs w:val="24"/>
        </w:rPr>
      </w:pPr>
      <w:r w:rsidRPr="00FA7DE6">
        <w:rPr>
          <w:szCs w:val="24"/>
        </w:rPr>
        <w:t>I - empregarem, no mínimo 75 (setenta e cinco) pessoas, até o fim do período composto pelos cinco primeiros exercícios de atividade.</w:t>
      </w:r>
    </w:p>
    <w:p w:rsidR="00FA7DE6" w:rsidRPr="00FA7DE6" w:rsidRDefault="00FA7DE6" w:rsidP="00FA7DE6">
      <w:pPr>
        <w:rPr>
          <w:szCs w:val="24"/>
        </w:rPr>
      </w:pPr>
      <w:r w:rsidRPr="00FA7DE6">
        <w:rPr>
          <w:szCs w:val="24"/>
        </w:rPr>
        <w:br/>
        <w:t>II - empregarem, no mínimo 100 (cem) pessoas, até o fim do período composto pelo sexto, sétimo, oitavo, nono e décimo exercício de atividade.</w:t>
      </w:r>
    </w:p>
    <w:p w:rsidR="00FA7DE6" w:rsidRPr="00FA7DE6" w:rsidRDefault="00FA7DE6" w:rsidP="00FA7DE6">
      <w:pPr>
        <w:rPr>
          <w:szCs w:val="24"/>
        </w:rPr>
      </w:pPr>
    </w:p>
    <w:p w:rsidR="00FA7DE6" w:rsidRPr="009C60D5" w:rsidRDefault="00FA7DE6" w:rsidP="00FA7DE6">
      <w:pPr>
        <w:rPr>
          <w:b/>
          <w:szCs w:val="24"/>
        </w:rPr>
      </w:pPr>
      <w:r w:rsidRPr="009C60D5">
        <w:rPr>
          <w:b/>
          <w:szCs w:val="24"/>
        </w:rPr>
        <w:t>Redação proposta:</w:t>
      </w:r>
    </w:p>
    <w:p w:rsidR="00FA7DE6" w:rsidRPr="00FA7DE6" w:rsidRDefault="009C60D5" w:rsidP="00FA7DE6">
      <w:pPr>
        <w:rPr>
          <w:b/>
          <w:szCs w:val="24"/>
        </w:rPr>
      </w:pPr>
      <w:r>
        <w:rPr>
          <w:b/>
          <w:szCs w:val="24"/>
        </w:rPr>
        <w:t>Art. 3</w:t>
      </w:r>
      <w:r w:rsidRPr="009C60D5">
        <w:rPr>
          <w:b/>
          <w:szCs w:val="24"/>
          <w:u w:val="single"/>
          <w:vertAlign w:val="superscript"/>
        </w:rPr>
        <w:t>o</w:t>
      </w:r>
      <w:r w:rsidR="00FA7DE6" w:rsidRPr="00FA7DE6">
        <w:rPr>
          <w:b/>
          <w:szCs w:val="24"/>
        </w:rPr>
        <w:t xml:space="preserve"> </w:t>
      </w:r>
      <w:r>
        <w:rPr>
          <w:b/>
          <w:szCs w:val="24"/>
        </w:rPr>
        <w:t>[</w:t>
      </w:r>
      <w:r w:rsidR="00FA7DE6" w:rsidRPr="00FA7DE6">
        <w:rPr>
          <w:b/>
          <w:szCs w:val="24"/>
        </w:rPr>
        <w:t>...</w:t>
      </w:r>
      <w:r>
        <w:rPr>
          <w:b/>
          <w:szCs w:val="24"/>
        </w:rPr>
        <w:t>]</w:t>
      </w:r>
    </w:p>
    <w:p w:rsidR="00FA106A" w:rsidRPr="0023418B" w:rsidRDefault="00FA106A" w:rsidP="00FA106A">
      <w:pPr>
        <w:ind w:right="425"/>
        <w:rPr>
          <w:b/>
          <w:szCs w:val="24"/>
        </w:rPr>
      </w:pPr>
      <w:r w:rsidRPr="0023418B">
        <w:rPr>
          <w:b/>
          <w:szCs w:val="24"/>
        </w:rPr>
        <w:t>I</w:t>
      </w:r>
      <w:r w:rsidRPr="0023418B">
        <w:rPr>
          <w:szCs w:val="24"/>
        </w:rPr>
        <w:t xml:space="preserve"> - para os parques aquáticos e/ou termais e aquários</w:t>
      </w:r>
      <w:r>
        <w:rPr>
          <w:szCs w:val="24"/>
        </w:rPr>
        <w:t xml:space="preserve"> que </w:t>
      </w:r>
      <w:r w:rsidRPr="0023418B">
        <w:t>empregarem</w:t>
      </w:r>
      <w:r w:rsidRPr="0023418B">
        <w:rPr>
          <w:szCs w:val="24"/>
        </w:rPr>
        <w:t>:</w:t>
      </w:r>
    </w:p>
    <w:p w:rsidR="00FA106A" w:rsidRPr="0023418B" w:rsidRDefault="00FA106A" w:rsidP="00FA106A">
      <w:pPr>
        <w:pStyle w:val="PargrafodaLista"/>
        <w:numPr>
          <w:ilvl w:val="0"/>
          <w:numId w:val="23"/>
        </w:numPr>
        <w:tabs>
          <w:tab w:val="left" w:pos="284"/>
          <w:tab w:val="left" w:pos="567"/>
          <w:tab w:val="left" w:pos="1134"/>
          <w:tab w:val="left" w:pos="1276"/>
          <w:tab w:val="left" w:pos="9498"/>
        </w:tabs>
        <w:spacing w:after="200"/>
        <w:ind w:left="0" w:firstLine="0"/>
        <w:contextualSpacing/>
        <w:jc w:val="both"/>
      </w:pPr>
      <w:proofErr w:type="gramStart"/>
      <w:r w:rsidRPr="0023418B">
        <w:t>no</w:t>
      </w:r>
      <w:proofErr w:type="gramEnd"/>
      <w:r w:rsidRPr="0023418B">
        <w:t xml:space="preserve"> mínimo 75 (setenta e cinco) pessoas até o fim do</w:t>
      </w:r>
      <w:r>
        <w:t xml:space="preserve"> </w:t>
      </w:r>
      <w:r w:rsidRPr="0023418B">
        <w:t xml:space="preserve">período composto pelos cinco primeiros exercícios de atividade; </w:t>
      </w:r>
    </w:p>
    <w:p w:rsidR="00FA106A" w:rsidRPr="0023418B" w:rsidRDefault="00FA106A" w:rsidP="00FA106A">
      <w:pPr>
        <w:pStyle w:val="PargrafodaLista"/>
        <w:spacing w:after="200"/>
        <w:ind w:left="1560" w:right="425"/>
        <w:contextualSpacing/>
      </w:pPr>
    </w:p>
    <w:p w:rsidR="006048E4" w:rsidRDefault="00FA106A" w:rsidP="006048E4">
      <w:pPr>
        <w:pStyle w:val="PargrafodaLista"/>
        <w:numPr>
          <w:ilvl w:val="0"/>
          <w:numId w:val="23"/>
        </w:numPr>
        <w:tabs>
          <w:tab w:val="left" w:pos="284"/>
        </w:tabs>
        <w:ind w:left="0" w:firstLine="0"/>
        <w:jc w:val="both"/>
      </w:pPr>
      <w:proofErr w:type="gramStart"/>
      <w:r w:rsidRPr="0023418B">
        <w:t>no</w:t>
      </w:r>
      <w:proofErr w:type="gramEnd"/>
      <w:r w:rsidRPr="0023418B">
        <w:t xml:space="preserve"> mínimo 100 (cem) pessoas até o fim do período composto pelo sexto, sétimo, oitavo, nono e décimo exercício de atividade.</w:t>
      </w:r>
    </w:p>
    <w:p w:rsidR="00FA106A" w:rsidRPr="0023418B" w:rsidRDefault="00FA106A" w:rsidP="00FA106A">
      <w:pPr>
        <w:rPr>
          <w:b/>
          <w:szCs w:val="24"/>
        </w:rPr>
      </w:pPr>
      <w:r w:rsidRPr="0023418B">
        <w:rPr>
          <w:b/>
          <w:szCs w:val="24"/>
        </w:rPr>
        <w:t>II</w:t>
      </w:r>
      <w:r w:rsidRPr="0023418B">
        <w:rPr>
          <w:szCs w:val="24"/>
        </w:rPr>
        <w:t xml:space="preserve"> - exclusivame</w:t>
      </w:r>
      <w:r w:rsidR="006048E4">
        <w:rPr>
          <w:szCs w:val="24"/>
        </w:rPr>
        <w:t xml:space="preserve">nte para os parques temáticos </w:t>
      </w:r>
      <w:r>
        <w:rPr>
          <w:szCs w:val="24"/>
        </w:rPr>
        <w:t>que empregarem</w:t>
      </w:r>
      <w:r w:rsidRPr="0023418B">
        <w:rPr>
          <w:b/>
          <w:szCs w:val="24"/>
        </w:rPr>
        <w:t>:</w:t>
      </w:r>
    </w:p>
    <w:p w:rsidR="00FA106A" w:rsidRPr="0023418B" w:rsidRDefault="00FA106A" w:rsidP="00FA106A">
      <w:pPr>
        <w:ind w:left="1560" w:right="567"/>
        <w:rPr>
          <w:b/>
          <w:szCs w:val="24"/>
        </w:rPr>
      </w:pPr>
    </w:p>
    <w:p w:rsidR="00FA106A" w:rsidRPr="0023418B" w:rsidRDefault="00FA106A" w:rsidP="00FA106A">
      <w:pPr>
        <w:pStyle w:val="PargrafodaLista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proofErr w:type="gramStart"/>
      <w:r w:rsidRPr="0023418B">
        <w:t>no</w:t>
      </w:r>
      <w:proofErr w:type="gramEnd"/>
      <w:r w:rsidRPr="0023418B">
        <w:t xml:space="preserve"> mínimo 50 (cinquenta) pessoas até o fim do período composto pelos cinco primeiros exercícios de atividade;</w:t>
      </w:r>
    </w:p>
    <w:p w:rsidR="00FA106A" w:rsidRPr="0023418B" w:rsidRDefault="00FA106A" w:rsidP="00FA106A">
      <w:pPr>
        <w:pStyle w:val="PargrafodaLista"/>
        <w:spacing w:before="0" w:beforeAutospacing="0" w:after="0" w:afterAutospacing="0"/>
        <w:ind w:left="1560" w:right="567"/>
        <w:jc w:val="both"/>
      </w:pPr>
    </w:p>
    <w:p w:rsidR="00FA106A" w:rsidRPr="0023418B" w:rsidRDefault="00FA106A" w:rsidP="00FA106A">
      <w:pPr>
        <w:pStyle w:val="PargrafodaLista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</w:pPr>
      <w:proofErr w:type="gramStart"/>
      <w:r w:rsidRPr="0023418B">
        <w:t>no</w:t>
      </w:r>
      <w:proofErr w:type="gramEnd"/>
      <w:r w:rsidRPr="0023418B">
        <w:t xml:space="preserve"> mínimo 75 (setenta e cinco) pessoas até o fim do período composto pelo sexto, sétimo, oitavo, nono e déci</w:t>
      </w:r>
      <w:r w:rsidR="006048E4">
        <w:t>mo exercício de atividade.</w:t>
      </w:r>
    </w:p>
    <w:p w:rsidR="00FA106A" w:rsidRDefault="00FA106A" w:rsidP="00FA7DE6">
      <w:pPr>
        <w:rPr>
          <w:b/>
          <w:szCs w:val="24"/>
        </w:rPr>
      </w:pPr>
    </w:p>
    <w:p w:rsidR="00FA7DE6" w:rsidRPr="009C60D5" w:rsidRDefault="00FA7DE6" w:rsidP="00FA7DE6">
      <w:pPr>
        <w:rPr>
          <w:b/>
          <w:szCs w:val="24"/>
        </w:rPr>
      </w:pPr>
      <w:r w:rsidRPr="009C60D5">
        <w:rPr>
          <w:b/>
          <w:szCs w:val="24"/>
        </w:rPr>
        <w:t>Justificativa:</w:t>
      </w:r>
    </w:p>
    <w:p w:rsidR="00A9373D" w:rsidRPr="006048E4" w:rsidRDefault="00A9373D" w:rsidP="00A9373D">
      <w:pPr>
        <w:rPr>
          <w:szCs w:val="24"/>
        </w:rPr>
      </w:pPr>
      <w:r w:rsidRPr="006048E4">
        <w:rPr>
          <w:szCs w:val="24"/>
        </w:rPr>
        <w:t>No inciso I pretende-se definir o número de empregados exclusivamente para aos Parques aquáticos, termais e aquários.</w:t>
      </w:r>
    </w:p>
    <w:p w:rsidR="00A9373D" w:rsidRPr="00A9373D" w:rsidRDefault="00A9373D" w:rsidP="00A9373D">
      <w:pPr>
        <w:rPr>
          <w:szCs w:val="24"/>
        </w:rPr>
      </w:pPr>
      <w:r w:rsidRPr="006048E4">
        <w:rPr>
          <w:szCs w:val="24"/>
        </w:rPr>
        <w:t>No inciso II pretende-se definir o número de empregados exclusivamente para os parques temáticos, considerando a</w:t>
      </w:r>
      <w:r w:rsidR="00F70644" w:rsidRPr="006048E4">
        <w:rPr>
          <w:szCs w:val="24"/>
        </w:rPr>
        <w:t xml:space="preserve"> presente</w:t>
      </w:r>
      <w:r w:rsidRPr="006048E4">
        <w:rPr>
          <w:szCs w:val="24"/>
        </w:rPr>
        <w:t xml:space="preserve"> proposta </w:t>
      </w:r>
      <w:r w:rsidR="00F70644" w:rsidRPr="006048E4">
        <w:rPr>
          <w:szCs w:val="24"/>
        </w:rPr>
        <w:t>de inclusão</w:t>
      </w:r>
      <w:r w:rsidRPr="006048E4">
        <w:rPr>
          <w:szCs w:val="24"/>
        </w:rPr>
        <w:t>.</w:t>
      </w:r>
    </w:p>
    <w:p w:rsidR="00974EEF" w:rsidRPr="00FA7DE6" w:rsidRDefault="00974EEF" w:rsidP="00FA7DE6">
      <w:pPr>
        <w:rPr>
          <w:szCs w:val="24"/>
        </w:rPr>
      </w:pPr>
    </w:p>
    <w:p w:rsidR="00974EEF" w:rsidRPr="00FA7DE6" w:rsidRDefault="00974EEF" w:rsidP="00FA7DE6">
      <w:pPr>
        <w:rPr>
          <w:szCs w:val="24"/>
        </w:rPr>
      </w:pPr>
      <w:r w:rsidRPr="00FA7DE6">
        <w:rPr>
          <w:szCs w:val="24"/>
        </w:rPr>
        <w:t>Pelo exposto</w:t>
      </w:r>
      <w:r w:rsidR="00C5075F" w:rsidRPr="00FA7DE6">
        <w:rPr>
          <w:szCs w:val="24"/>
        </w:rPr>
        <w:t>,</w:t>
      </w:r>
      <w:r w:rsidRPr="00FA7DE6">
        <w:rPr>
          <w:szCs w:val="24"/>
        </w:rPr>
        <w:t xml:space="preserve"> submetemos o presente Projeto de Lei Complementar para apreciação e aprovação dos Nobres Vereadores desta Egrégia Casa das Leis.</w:t>
      </w:r>
    </w:p>
    <w:p w:rsidR="00E46C4E" w:rsidRDefault="00E46C4E" w:rsidP="00FA7DE6">
      <w:pPr>
        <w:ind w:left="2124" w:firstLine="708"/>
        <w:rPr>
          <w:szCs w:val="24"/>
        </w:rPr>
      </w:pPr>
    </w:p>
    <w:p w:rsidR="000D59E1" w:rsidRPr="00FA7DE6" w:rsidRDefault="000D59E1" w:rsidP="00FA7DE6">
      <w:pPr>
        <w:ind w:left="2124" w:firstLine="708"/>
        <w:rPr>
          <w:szCs w:val="24"/>
        </w:rPr>
      </w:pPr>
    </w:p>
    <w:p w:rsidR="00805ABA" w:rsidRPr="00FA7DE6" w:rsidRDefault="00805ABA" w:rsidP="00FA7DE6">
      <w:pPr>
        <w:ind w:left="2124" w:firstLine="708"/>
        <w:rPr>
          <w:szCs w:val="24"/>
        </w:rPr>
      </w:pPr>
      <w:r w:rsidRPr="00FA7DE6">
        <w:rPr>
          <w:szCs w:val="24"/>
        </w:rPr>
        <w:t xml:space="preserve"> </w:t>
      </w:r>
      <w:r w:rsidR="001A12F7" w:rsidRPr="00FA7DE6">
        <w:rPr>
          <w:szCs w:val="24"/>
        </w:rPr>
        <w:t xml:space="preserve">Foz </w:t>
      </w:r>
      <w:r w:rsidR="006048E4">
        <w:rPr>
          <w:szCs w:val="24"/>
        </w:rPr>
        <w:t xml:space="preserve">do Iguaçu, em </w:t>
      </w:r>
      <w:proofErr w:type="gramStart"/>
      <w:r w:rsidR="006048E4">
        <w:rPr>
          <w:szCs w:val="24"/>
        </w:rPr>
        <w:t>3</w:t>
      </w:r>
      <w:proofErr w:type="gramEnd"/>
      <w:r w:rsidR="006048E4">
        <w:rPr>
          <w:szCs w:val="24"/>
        </w:rPr>
        <w:t xml:space="preserve"> de jul</w:t>
      </w:r>
      <w:r w:rsidR="003C23B6" w:rsidRPr="00FA7DE6">
        <w:rPr>
          <w:szCs w:val="24"/>
        </w:rPr>
        <w:t>ho de 2023</w:t>
      </w:r>
      <w:r w:rsidRPr="00FA7DE6">
        <w:rPr>
          <w:szCs w:val="24"/>
        </w:rPr>
        <w:t>.</w:t>
      </w:r>
    </w:p>
    <w:p w:rsidR="00C5075F" w:rsidRDefault="00C5075F" w:rsidP="00FA7DE6">
      <w:pPr>
        <w:ind w:left="2124" w:firstLine="708"/>
        <w:rPr>
          <w:szCs w:val="24"/>
        </w:rPr>
      </w:pPr>
    </w:p>
    <w:p w:rsidR="000D59E1" w:rsidRPr="00FA7DE6" w:rsidRDefault="000D59E1" w:rsidP="00FA7DE6">
      <w:pPr>
        <w:ind w:left="2124" w:firstLine="708"/>
        <w:rPr>
          <w:szCs w:val="24"/>
        </w:rPr>
      </w:pPr>
    </w:p>
    <w:p w:rsidR="00805ABA" w:rsidRPr="00FA7DE6" w:rsidRDefault="00805ABA" w:rsidP="00FA7DE6">
      <w:pPr>
        <w:jc w:val="center"/>
        <w:rPr>
          <w:szCs w:val="24"/>
        </w:rPr>
      </w:pPr>
      <w:r w:rsidRPr="00FA7DE6">
        <w:rPr>
          <w:szCs w:val="24"/>
        </w:rPr>
        <w:t>Francisco Lacerda Brasileiro</w:t>
      </w:r>
    </w:p>
    <w:p w:rsidR="00805ABA" w:rsidRPr="00FA7DE6" w:rsidRDefault="00805ABA" w:rsidP="00FA7DE6">
      <w:pPr>
        <w:jc w:val="center"/>
        <w:rPr>
          <w:b/>
          <w:szCs w:val="24"/>
        </w:rPr>
      </w:pPr>
      <w:r w:rsidRPr="00FA7DE6">
        <w:rPr>
          <w:b/>
          <w:szCs w:val="24"/>
        </w:rPr>
        <w:t>Prefeito Municipal</w:t>
      </w:r>
    </w:p>
    <w:p w:rsidR="00C11C5D" w:rsidRPr="00FA7DE6" w:rsidRDefault="00C11C5D" w:rsidP="00FA7DE6">
      <w:pPr>
        <w:jc w:val="center"/>
        <w:rPr>
          <w:b/>
          <w:szCs w:val="24"/>
        </w:rPr>
      </w:pPr>
    </w:p>
    <w:p w:rsidR="006048E4" w:rsidRDefault="006048E4" w:rsidP="00FA7DE6">
      <w:pPr>
        <w:pStyle w:val="Ttulo"/>
        <w:rPr>
          <w:sz w:val="24"/>
          <w:szCs w:val="24"/>
        </w:rPr>
      </w:pPr>
    </w:p>
    <w:p w:rsidR="00B60F73" w:rsidRPr="00FA7DE6" w:rsidRDefault="00B03BB5" w:rsidP="00FA7DE6">
      <w:pPr>
        <w:pStyle w:val="Ttulo"/>
        <w:rPr>
          <w:sz w:val="24"/>
          <w:szCs w:val="24"/>
        </w:rPr>
      </w:pPr>
      <w:r w:rsidRPr="00FA7DE6">
        <w:rPr>
          <w:sz w:val="24"/>
          <w:szCs w:val="24"/>
        </w:rPr>
        <w:t>PR</w:t>
      </w:r>
      <w:r w:rsidR="00FA1EB9" w:rsidRPr="00FA7DE6">
        <w:rPr>
          <w:sz w:val="24"/>
          <w:szCs w:val="24"/>
        </w:rPr>
        <w:t>OJETO DE LEI</w:t>
      </w:r>
      <w:r w:rsidR="00150CF4" w:rsidRPr="00FA7DE6">
        <w:rPr>
          <w:sz w:val="24"/>
          <w:szCs w:val="24"/>
        </w:rPr>
        <w:t xml:space="preserve"> COMPLEMENTAR</w:t>
      </w:r>
      <w:r w:rsidR="00FA1EB9" w:rsidRPr="00FA7DE6">
        <w:rPr>
          <w:sz w:val="24"/>
          <w:szCs w:val="24"/>
        </w:rPr>
        <w:t xml:space="preserve">, DE </w:t>
      </w:r>
      <w:proofErr w:type="gramStart"/>
      <w:r w:rsidR="006048E4">
        <w:rPr>
          <w:sz w:val="24"/>
          <w:szCs w:val="24"/>
        </w:rPr>
        <w:t>3</w:t>
      </w:r>
      <w:proofErr w:type="gramEnd"/>
      <w:r w:rsidR="00976F74" w:rsidRPr="00FA7DE6">
        <w:rPr>
          <w:sz w:val="24"/>
          <w:szCs w:val="24"/>
        </w:rPr>
        <w:t xml:space="preserve"> DE </w:t>
      </w:r>
      <w:r w:rsidR="006048E4">
        <w:rPr>
          <w:sz w:val="24"/>
          <w:szCs w:val="24"/>
        </w:rPr>
        <w:t>JUL</w:t>
      </w:r>
      <w:r w:rsidR="003C23B6" w:rsidRPr="00FA7DE6">
        <w:rPr>
          <w:sz w:val="24"/>
          <w:szCs w:val="24"/>
        </w:rPr>
        <w:t>HO</w:t>
      </w:r>
      <w:r w:rsidR="00B60F73" w:rsidRPr="00FA7DE6">
        <w:rPr>
          <w:sz w:val="24"/>
          <w:szCs w:val="24"/>
        </w:rPr>
        <w:t xml:space="preserve"> DE 202</w:t>
      </w:r>
      <w:r w:rsidR="003C23B6" w:rsidRPr="00FA7DE6">
        <w:rPr>
          <w:sz w:val="24"/>
          <w:szCs w:val="24"/>
        </w:rPr>
        <w:t>3</w:t>
      </w:r>
      <w:r w:rsidR="00B60F73" w:rsidRPr="00FA7DE6">
        <w:rPr>
          <w:sz w:val="24"/>
          <w:szCs w:val="24"/>
        </w:rPr>
        <w:t>.</w:t>
      </w:r>
    </w:p>
    <w:p w:rsidR="00B60F73" w:rsidRPr="00FA7DE6" w:rsidRDefault="00B60F73" w:rsidP="00FA7DE6">
      <w:pPr>
        <w:pStyle w:val="Ttulo"/>
        <w:jc w:val="both"/>
        <w:rPr>
          <w:sz w:val="24"/>
          <w:szCs w:val="24"/>
        </w:rPr>
      </w:pPr>
    </w:p>
    <w:tbl>
      <w:tblPr>
        <w:tblW w:w="9750" w:type="dxa"/>
        <w:tblLayout w:type="fixed"/>
        <w:tblLook w:val="04A0"/>
      </w:tblPr>
      <w:tblGrid>
        <w:gridCol w:w="9750"/>
      </w:tblGrid>
      <w:tr w:rsidR="00022133" w:rsidRPr="00FA7DE6" w:rsidTr="003E6B8A">
        <w:tc>
          <w:tcPr>
            <w:tcW w:w="9750" w:type="dxa"/>
            <w:vAlign w:val="center"/>
            <w:hideMark/>
          </w:tcPr>
          <w:p w:rsidR="00022133" w:rsidRPr="00FA7DE6" w:rsidRDefault="00974EEF" w:rsidP="0003152F">
            <w:pPr>
              <w:pStyle w:val="Corpodetexto20"/>
              <w:ind w:left="5103" w:right="-105"/>
              <w:rPr>
                <w:rFonts w:ascii="Times New Roman" w:hAnsi="Times New Roman"/>
                <w:b/>
                <w:szCs w:val="24"/>
              </w:rPr>
            </w:pPr>
            <w:r w:rsidRPr="00FA7DE6">
              <w:rPr>
                <w:rFonts w:ascii="Times New Roman" w:hAnsi="Times New Roman"/>
                <w:szCs w:val="24"/>
              </w:rPr>
              <w:t>Altera</w:t>
            </w:r>
            <w:r w:rsidR="002576A7" w:rsidRPr="00FA7DE6">
              <w:rPr>
                <w:rFonts w:ascii="Times New Roman" w:hAnsi="Times New Roman"/>
                <w:szCs w:val="24"/>
              </w:rPr>
              <w:t xml:space="preserve"> </w:t>
            </w:r>
            <w:r w:rsidRPr="00FA7DE6">
              <w:rPr>
                <w:rFonts w:ascii="Times New Roman" w:hAnsi="Times New Roman"/>
                <w:szCs w:val="24"/>
              </w:rPr>
              <w:t xml:space="preserve">dispositivos da Lei Complementar </w:t>
            </w:r>
            <w:proofErr w:type="gramStart"/>
            <w:r w:rsidRPr="00FA7DE6">
              <w:rPr>
                <w:rFonts w:ascii="Times New Roman" w:hAnsi="Times New Roman"/>
                <w:szCs w:val="24"/>
              </w:rPr>
              <w:t>n</w:t>
            </w:r>
            <w:r w:rsidRPr="00FA7DE6">
              <w:rPr>
                <w:rFonts w:ascii="Times New Roman" w:hAnsi="Times New Roman"/>
                <w:szCs w:val="24"/>
                <w:u w:val="single"/>
                <w:vertAlign w:val="superscript"/>
              </w:rPr>
              <w:t>o</w:t>
            </w:r>
            <w:r w:rsidR="00AE706D" w:rsidRPr="00FA7DE6">
              <w:rPr>
                <w:rFonts w:ascii="Times New Roman" w:hAnsi="Times New Roman"/>
                <w:szCs w:val="24"/>
              </w:rPr>
              <w:t xml:space="preserve"> </w:t>
            </w:r>
            <w:r w:rsidR="00FA7DE6" w:rsidRPr="00FA7DE6">
              <w:rPr>
                <w:rFonts w:ascii="Times New Roman" w:hAnsi="Times New Roman"/>
                <w:szCs w:val="24"/>
              </w:rPr>
              <w:t>304</w:t>
            </w:r>
            <w:proofErr w:type="gramEnd"/>
            <w:r w:rsidR="009C60D5">
              <w:rPr>
                <w:rFonts w:ascii="Times New Roman" w:hAnsi="Times New Roman"/>
                <w:szCs w:val="24"/>
              </w:rPr>
              <w:t>,</w:t>
            </w:r>
            <w:r w:rsidR="00FA7DE6" w:rsidRPr="00FA7DE6">
              <w:rPr>
                <w:rFonts w:ascii="Times New Roman" w:hAnsi="Times New Roman"/>
                <w:szCs w:val="24"/>
              </w:rPr>
              <w:t xml:space="preserve"> de 20 de dezembro de 2018, que </w:t>
            </w:r>
            <w:r w:rsidR="0003152F" w:rsidRPr="0003152F">
              <w:rPr>
                <w:rFonts w:ascii="Times New Roman" w:hAnsi="Times New Roman"/>
                <w:i/>
                <w:szCs w:val="24"/>
              </w:rPr>
              <w:t>C</w:t>
            </w:r>
            <w:r w:rsidR="00FA7DE6" w:rsidRPr="0003152F">
              <w:rPr>
                <w:rFonts w:ascii="Times New Roman" w:hAnsi="Times New Roman"/>
                <w:i/>
                <w:szCs w:val="24"/>
              </w:rPr>
              <w:t xml:space="preserve">oncede Incentivo Fiscal para empreendimentos no Município de Foz do Iguaçu para fins de exploração das atividades de parques aquáticos e/ou termais, e aquários para visitação, relativamente ao Imposto Sobre Serviços de Qualquer Natureza </w:t>
            </w:r>
            <w:r w:rsidR="00C06BAF" w:rsidRPr="0003152F">
              <w:rPr>
                <w:rFonts w:ascii="Times New Roman" w:hAnsi="Times New Roman"/>
                <w:i/>
                <w:szCs w:val="24"/>
              </w:rPr>
              <w:t>–</w:t>
            </w:r>
            <w:r w:rsidR="00FA7DE6" w:rsidRPr="0003152F">
              <w:rPr>
                <w:rFonts w:ascii="Times New Roman" w:hAnsi="Times New Roman"/>
                <w:i/>
                <w:szCs w:val="24"/>
              </w:rPr>
              <w:t xml:space="preserve"> ISSQN</w:t>
            </w:r>
            <w:r w:rsidR="00EF1466" w:rsidRPr="00FA7DE6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022133" w:rsidRPr="00FA7DE6" w:rsidRDefault="00022133" w:rsidP="00FA7DE6">
      <w:pPr>
        <w:ind w:firstLine="708"/>
        <w:rPr>
          <w:szCs w:val="24"/>
        </w:rPr>
      </w:pPr>
    </w:p>
    <w:p w:rsidR="00150CF4" w:rsidRPr="00FA7DE6" w:rsidRDefault="00022133" w:rsidP="00FA7DE6">
      <w:pPr>
        <w:ind w:firstLine="708"/>
        <w:rPr>
          <w:szCs w:val="24"/>
        </w:rPr>
      </w:pPr>
      <w:r w:rsidRPr="00FA7DE6">
        <w:rPr>
          <w:szCs w:val="24"/>
        </w:rPr>
        <w:t>A Câmara Municipal de Foz do Iguaçu, Estado do Paraná, aprova:</w:t>
      </w:r>
      <w:r w:rsidR="00DA1B7E" w:rsidRPr="00FA7DE6">
        <w:rPr>
          <w:szCs w:val="24"/>
        </w:rPr>
        <w:t xml:space="preserve"> </w:t>
      </w:r>
    </w:p>
    <w:p w:rsidR="00150CF4" w:rsidRPr="00FA7DE6" w:rsidRDefault="00150CF4" w:rsidP="00FA7DE6">
      <w:pPr>
        <w:ind w:firstLine="708"/>
        <w:rPr>
          <w:szCs w:val="24"/>
        </w:rPr>
      </w:pPr>
    </w:p>
    <w:p w:rsidR="009C60D5" w:rsidRDefault="00022133" w:rsidP="009C60D5">
      <w:pPr>
        <w:ind w:firstLine="708"/>
        <w:rPr>
          <w:szCs w:val="24"/>
        </w:rPr>
      </w:pPr>
      <w:r w:rsidRPr="00FA7DE6">
        <w:rPr>
          <w:b/>
          <w:szCs w:val="24"/>
        </w:rPr>
        <w:t>Art. 1</w:t>
      </w:r>
      <w:r w:rsidRPr="00FA7DE6">
        <w:rPr>
          <w:b/>
          <w:szCs w:val="24"/>
          <w:u w:val="single"/>
          <w:vertAlign w:val="superscript"/>
        </w:rPr>
        <w:t>o</w:t>
      </w:r>
      <w:proofErr w:type="gramStart"/>
      <w:r w:rsidRPr="00FA7DE6">
        <w:rPr>
          <w:b/>
          <w:szCs w:val="24"/>
        </w:rPr>
        <w:t xml:space="preserve"> </w:t>
      </w:r>
      <w:r w:rsidR="00EF1466" w:rsidRPr="00FA7DE6">
        <w:rPr>
          <w:b/>
          <w:szCs w:val="24"/>
        </w:rPr>
        <w:t xml:space="preserve"> </w:t>
      </w:r>
      <w:proofErr w:type="gramEnd"/>
      <w:r w:rsidR="003C23B6" w:rsidRPr="00FA7DE6">
        <w:rPr>
          <w:szCs w:val="24"/>
        </w:rPr>
        <w:t xml:space="preserve">A </w:t>
      </w:r>
      <w:r w:rsidR="00974EEF" w:rsidRPr="00FA7DE6">
        <w:rPr>
          <w:szCs w:val="24"/>
        </w:rPr>
        <w:t>Lei Complementar n</w:t>
      </w:r>
      <w:r w:rsidR="00974EEF" w:rsidRPr="00FA7DE6">
        <w:rPr>
          <w:szCs w:val="24"/>
          <w:u w:val="single"/>
          <w:vertAlign w:val="superscript"/>
        </w:rPr>
        <w:t>o</w:t>
      </w:r>
      <w:r w:rsidR="00FA7DE6" w:rsidRPr="00FA7DE6">
        <w:rPr>
          <w:szCs w:val="24"/>
        </w:rPr>
        <w:t xml:space="preserve"> 304, de 20 de dezembro de 2018</w:t>
      </w:r>
      <w:r w:rsidR="00974EEF" w:rsidRPr="00FA7DE6">
        <w:rPr>
          <w:szCs w:val="24"/>
        </w:rPr>
        <w:t>, passa a vigorar com a seguinte redação:</w:t>
      </w:r>
    </w:p>
    <w:p w:rsidR="009C60D5" w:rsidRDefault="009C60D5" w:rsidP="009C60D5">
      <w:pPr>
        <w:ind w:firstLine="708"/>
        <w:rPr>
          <w:szCs w:val="24"/>
        </w:rPr>
      </w:pPr>
    </w:p>
    <w:p w:rsidR="009C60D5" w:rsidRPr="0023418B" w:rsidRDefault="003C23B6" w:rsidP="00AF19C0">
      <w:pPr>
        <w:ind w:left="1560" w:right="425"/>
        <w:rPr>
          <w:b/>
          <w:szCs w:val="24"/>
        </w:rPr>
      </w:pPr>
      <w:r w:rsidRPr="0023418B">
        <w:rPr>
          <w:b/>
          <w:szCs w:val="24"/>
        </w:rPr>
        <w:t>“</w:t>
      </w:r>
      <w:r w:rsidR="00974EEF" w:rsidRPr="0023418B">
        <w:rPr>
          <w:b/>
          <w:szCs w:val="24"/>
        </w:rPr>
        <w:t xml:space="preserve">Art. </w:t>
      </w:r>
      <w:r w:rsidR="0023418B" w:rsidRPr="0023418B">
        <w:rPr>
          <w:b/>
          <w:szCs w:val="24"/>
        </w:rPr>
        <w:t>1</w:t>
      </w:r>
      <w:r w:rsidRPr="0023418B">
        <w:rPr>
          <w:b/>
          <w:szCs w:val="24"/>
          <w:u w:val="single"/>
          <w:vertAlign w:val="superscript"/>
        </w:rPr>
        <w:t>o</w:t>
      </w:r>
      <w:proofErr w:type="gramStart"/>
      <w:r w:rsidR="00974EEF" w:rsidRPr="0023418B">
        <w:rPr>
          <w:szCs w:val="24"/>
        </w:rPr>
        <w:t xml:space="preserve"> </w:t>
      </w:r>
      <w:r w:rsidRPr="0023418B">
        <w:rPr>
          <w:szCs w:val="24"/>
        </w:rPr>
        <w:t xml:space="preserve"> </w:t>
      </w:r>
      <w:proofErr w:type="gramEnd"/>
      <w:r w:rsidR="009C60D5" w:rsidRPr="0023418B">
        <w:rPr>
          <w:szCs w:val="24"/>
        </w:rPr>
        <w:t>[</w:t>
      </w:r>
      <w:r w:rsidR="00FA7DE6" w:rsidRPr="0023418B">
        <w:rPr>
          <w:b/>
          <w:szCs w:val="24"/>
        </w:rPr>
        <w:t>...</w:t>
      </w:r>
      <w:r w:rsidR="009C60D5" w:rsidRPr="0023418B">
        <w:rPr>
          <w:b/>
          <w:szCs w:val="24"/>
        </w:rPr>
        <w:t>]</w:t>
      </w:r>
    </w:p>
    <w:p w:rsidR="009C60D5" w:rsidRPr="0023418B" w:rsidRDefault="009C60D5" w:rsidP="00AF19C0">
      <w:pPr>
        <w:ind w:left="1560" w:right="425"/>
        <w:rPr>
          <w:b/>
          <w:szCs w:val="24"/>
        </w:rPr>
      </w:pPr>
    </w:p>
    <w:p w:rsidR="00E45660" w:rsidRPr="0023418B" w:rsidRDefault="009C60D5" w:rsidP="00AF19C0">
      <w:pPr>
        <w:ind w:left="1560" w:right="425"/>
        <w:rPr>
          <w:szCs w:val="24"/>
        </w:rPr>
      </w:pPr>
      <w:r w:rsidRPr="0023418B">
        <w:rPr>
          <w:b/>
          <w:szCs w:val="24"/>
        </w:rPr>
        <w:t>§ 1</w:t>
      </w:r>
      <w:r w:rsidRPr="0023418B">
        <w:rPr>
          <w:b/>
          <w:szCs w:val="24"/>
          <w:u w:val="single"/>
          <w:vertAlign w:val="superscript"/>
        </w:rPr>
        <w:t>o</w:t>
      </w:r>
      <w:proofErr w:type="gramStart"/>
      <w:r w:rsidR="00FA7DE6" w:rsidRPr="0023418B">
        <w:rPr>
          <w:b/>
          <w:szCs w:val="24"/>
        </w:rPr>
        <w:t xml:space="preserve">  </w:t>
      </w:r>
      <w:proofErr w:type="gramEnd"/>
      <w:r w:rsidR="00FA7DE6" w:rsidRPr="0023418B">
        <w:rPr>
          <w:szCs w:val="24"/>
        </w:rPr>
        <w:t xml:space="preserve">O benefício previsto no </w:t>
      </w:r>
      <w:r w:rsidR="00FA7DE6" w:rsidRPr="00C535E1">
        <w:rPr>
          <w:i/>
          <w:szCs w:val="24"/>
        </w:rPr>
        <w:t>caput</w:t>
      </w:r>
      <w:r w:rsidR="00FA7DE6" w:rsidRPr="0023418B">
        <w:rPr>
          <w:b/>
          <w:szCs w:val="24"/>
        </w:rPr>
        <w:t xml:space="preserve"> </w:t>
      </w:r>
      <w:r w:rsidR="00C535E1">
        <w:rPr>
          <w:szCs w:val="24"/>
        </w:rPr>
        <w:t>deste artigo e no art. 2</w:t>
      </w:r>
      <w:r w:rsidR="00C535E1" w:rsidRPr="00C535E1">
        <w:rPr>
          <w:szCs w:val="24"/>
          <w:u w:val="single"/>
          <w:vertAlign w:val="superscript"/>
        </w:rPr>
        <w:t>o</w:t>
      </w:r>
      <w:r w:rsidR="00FA7DE6" w:rsidRPr="0023418B">
        <w:rPr>
          <w:szCs w:val="24"/>
        </w:rPr>
        <w:t xml:space="preserve"> desta Lei</w:t>
      </w:r>
      <w:r w:rsidR="00252E77">
        <w:rPr>
          <w:szCs w:val="24"/>
        </w:rPr>
        <w:t xml:space="preserve"> Complementar</w:t>
      </w:r>
      <w:r w:rsidR="00FA7DE6" w:rsidRPr="0023418B">
        <w:rPr>
          <w:szCs w:val="24"/>
        </w:rPr>
        <w:t>, também poderá ser concedido aos parques temáticos que vierem a se estabelecer a partir da publicação desta Lei</w:t>
      </w:r>
      <w:r w:rsidR="00252E77">
        <w:rPr>
          <w:szCs w:val="24"/>
        </w:rPr>
        <w:t xml:space="preserve"> Complementar</w:t>
      </w:r>
      <w:r w:rsidR="00FA7DE6" w:rsidRPr="0023418B">
        <w:rPr>
          <w:szCs w:val="24"/>
        </w:rPr>
        <w:t>.</w:t>
      </w:r>
    </w:p>
    <w:p w:rsidR="00E45660" w:rsidRPr="0023418B" w:rsidRDefault="00E45660" w:rsidP="00AF19C0">
      <w:pPr>
        <w:ind w:left="1560" w:right="425"/>
        <w:rPr>
          <w:szCs w:val="24"/>
        </w:rPr>
      </w:pPr>
    </w:p>
    <w:p w:rsidR="00E45660" w:rsidRPr="0023418B" w:rsidRDefault="00E45660" w:rsidP="00AF19C0">
      <w:pPr>
        <w:ind w:left="1560" w:right="425"/>
        <w:rPr>
          <w:szCs w:val="24"/>
        </w:rPr>
      </w:pPr>
      <w:r w:rsidRPr="0023418B">
        <w:rPr>
          <w:b/>
          <w:szCs w:val="24"/>
        </w:rPr>
        <w:t>§ 2</w:t>
      </w:r>
      <w:r w:rsidRPr="0023418B">
        <w:rPr>
          <w:b/>
          <w:szCs w:val="24"/>
          <w:u w:val="single"/>
          <w:vertAlign w:val="superscript"/>
        </w:rPr>
        <w:t>o</w:t>
      </w:r>
      <w:proofErr w:type="gramStart"/>
      <w:r w:rsidR="00FA7DE6" w:rsidRPr="0023418B">
        <w:rPr>
          <w:b/>
          <w:szCs w:val="24"/>
        </w:rPr>
        <w:t xml:space="preserve">  </w:t>
      </w:r>
      <w:proofErr w:type="gramEnd"/>
      <w:r w:rsidR="00FA7DE6" w:rsidRPr="0023418B">
        <w:rPr>
          <w:szCs w:val="24"/>
        </w:rPr>
        <w:t>O beneficio se aplica exclusivamente sobre os serviços de exploração das atividades de parques aquáticos e/ou termais, aquários</w:t>
      </w:r>
      <w:r w:rsidR="00FA7DE6" w:rsidRPr="0023418B">
        <w:rPr>
          <w:color w:val="333333"/>
          <w:szCs w:val="24"/>
          <w:shd w:val="clear" w:color="auto" w:fill="FFFFFF"/>
        </w:rPr>
        <w:t xml:space="preserve"> </w:t>
      </w:r>
      <w:r w:rsidR="00FA7DE6" w:rsidRPr="0023418B">
        <w:rPr>
          <w:szCs w:val="24"/>
        </w:rPr>
        <w:t>e parques temáticos, não abrangendo demais atividades desenvolvida</w:t>
      </w:r>
      <w:r w:rsidR="00200130">
        <w:rPr>
          <w:szCs w:val="24"/>
        </w:rPr>
        <w:t>s</w:t>
      </w:r>
      <w:r w:rsidR="00FA7DE6" w:rsidRPr="0023418B">
        <w:rPr>
          <w:szCs w:val="24"/>
        </w:rPr>
        <w:t xml:space="preserve"> pela empresa.</w:t>
      </w:r>
    </w:p>
    <w:p w:rsidR="00E45660" w:rsidRPr="0023418B" w:rsidRDefault="00E45660" w:rsidP="00AF19C0">
      <w:pPr>
        <w:ind w:left="1560" w:right="425"/>
        <w:rPr>
          <w:szCs w:val="24"/>
        </w:rPr>
      </w:pPr>
    </w:p>
    <w:p w:rsidR="00E45660" w:rsidRPr="0023418B" w:rsidRDefault="00E45660" w:rsidP="00AF19C0">
      <w:pPr>
        <w:ind w:left="1560" w:right="425"/>
        <w:rPr>
          <w:szCs w:val="24"/>
        </w:rPr>
      </w:pPr>
      <w:r w:rsidRPr="0023418B">
        <w:rPr>
          <w:b/>
          <w:szCs w:val="24"/>
        </w:rPr>
        <w:t>§ 3</w:t>
      </w:r>
      <w:r w:rsidRPr="0023418B">
        <w:rPr>
          <w:b/>
          <w:szCs w:val="24"/>
          <w:u w:val="single"/>
          <w:vertAlign w:val="superscript"/>
        </w:rPr>
        <w:t>o</w:t>
      </w:r>
      <w:proofErr w:type="gramStart"/>
      <w:r w:rsidR="00FA7DE6" w:rsidRPr="0023418B">
        <w:rPr>
          <w:b/>
          <w:szCs w:val="24"/>
        </w:rPr>
        <w:t xml:space="preserve">  </w:t>
      </w:r>
      <w:proofErr w:type="gramEnd"/>
      <w:r w:rsidR="00FA7DE6" w:rsidRPr="007064E5">
        <w:rPr>
          <w:szCs w:val="24"/>
        </w:rPr>
        <w:t xml:space="preserve">Os parques </w:t>
      </w:r>
      <w:r w:rsidR="0013153D" w:rsidRPr="007064E5">
        <w:rPr>
          <w:szCs w:val="24"/>
        </w:rPr>
        <w:t xml:space="preserve">temáticos </w:t>
      </w:r>
      <w:r w:rsidR="0083482C">
        <w:rPr>
          <w:szCs w:val="24"/>
        </w:rPr>
        <w:t xml:space="preserve">de que trata </w:t>
      </w:r>
      <w:r w:rsidR="00FA7DE6" w:rsidRPr="0023418B">
        <w:rPr>
          <w:szCs w:val="24"/>
        </w:rPr>
        <w:t xml:space="preserve">o </w:t>
      </w:r>
      <w:r w:rsidR="00252E77">
        <w:rPr>
          <w:szCs w:val="24"/>
        </w:rPr>
        <w:t>§</w:t>
      </w:r>
      <w:r w:rsidR="00FA7DE6" w:rsidRPr="0023418B">
        <w:rPr>
          <w:szCs w:val="24"/>
        </w:rPr>
        <w:t xml:space="preserve"> 1</w:t>
      </w:r>
      <w:r w:rsidR="00252E77" w:rsidRPr="00252E77">
        <w:rPr>
          <w:szCs w:val="24"/>
          <w:u w:val="single"/>
          <w:vertAlign w:val="superscript"/>
        </w:rPr>
        <w:t>o</w:t>
      </w:r>
      <w:r w:rsidR="00FA7DE6" w:rsidRPr="0023418B">
        <w:rPr>
          <w:szCs w:val="24"/>
        </w:rPr>
        <w:t xml:space="preserve"> deste artigo, compreende</w:t>
      </w:r>
      <w:r w:rsidR="0083482C">
        <w:rPr>
          <w:szCs w:val="24"/>
        </w:rPr>
        <w:t>m</w:t>
      </w:r>
      <w:r w:rsidR="00FA7DE6" w:rsidRPr="0023418B">
        <w:rPr>
          <w:szCs w:val="24"/>
        </w:rPr>
        <w:t xml:space="preserve"> a instalação física do empreendimento que ocorrer a partir da publicação desta Lei</w:t>
      </w:r>
      <w:r w:rsidR="006E4EE1">
        <w:rPr>
          <w:szCs w:val="24"/>
        </w:rPr>
        <w:t xml:space="preserve"> Complementar</w:t>
      </w:r>
      <w:r w:rsidR="0083482C">
        <w:rPr>
          <w:szCs w:val="24"/>
        </w:rPr>
        <w:t>, não abrangendo</w:t>
      </w:r>
      <w:r w:rsidR="00FA7DE6" w:rsidRPr="0083482C">
        <w:rPr>
          <w:szCs w:val="24"/>
        </w:rPr>
        <w:t xml:space="preserve"> a simples alteração de razão social ou substituição de pessoa jurídica.</w:t>
      </w:r>
      <w:r w:rsidRPr="0023418B">
        <w:rPr>
          <w:szCs w:val="24"/>
        </w:rPr>
        <w:t>” (NR)</w:t>
      </w:r>
    </w:p>
    <w:p w:rsidR="00E45660" w:rsidRPr="0023418B" w:rsidRDefault="00E45660" w:rsidP="00AF19C0">
      <w:pPr>
        <w:ind w:left="1560" w:right="425"/>
        <w:rPr>
          <w:szCs w:val="24"/>
        </w:rPr>
      </w:pPr>
    </w:p>
    <w:p w:rsidR="00FA7DE6" w:rsidRPr="0023418B" w:rsidRDefault="00E45660" w:rsidP="00AF19C0">
      <w:pPr>
        <w:ind w:left="1560" w:right="425"/>
        <w:rPr>
          <w:b/>
          <w:szCs w:val="24"/>
        </w:rPr>
      </w:pPr>
      <w:r w:rsidRPr="0023418B">
        <w:rPr>
          <w:b/>
          <w:szCs w:val="24"/>
        </w:rPr>
        <w:t>“Art. 2</w:t>
      </w:r>
      <w:r w:rsidRPr="0023418B">
        <w:rPr>
          <w:b/>
          <w:szCs w:val="24"/>
          <w:u w:val="single"/>
          <w:vertAlign w:val="superscript"/>
        </w:rPr>
        <w:t>o</w:t>
      </w:r>
      <w:proofErr w:type="gramStart"/>
      <w:r w:rsidR="00FA7DE6" w:rsidRPr="0023418B">
        <w:rPr>
          <w:b/>
          <w:szCs w:val="24"/>
        </w:rPr>
        <w:t xml:space="preserve"> </w:t>
      </w:r>
      <w:r w:rsidRPr="0023418B">
        <w:rPr>
          <w:b/>
          <w:szCs w:val="24"/>
        </w:rPr>
        <w:t xml:space="preserve"> </w:t>
      </w:r>
      <w:proofErr w:type="gramEnd"/>
      <w:r w:rsidRPr="0023418B">
        <w:rPr>
          <w:b/>
          <w:szCs w:val="24"/>
        </w:rPr>
        <w:t>[</w:t>
      </w:r>
      <w:r w:rsidR="00FA7DE6" w:rsidRPr="0023418B">
        <w:rPr>
          <w:b/>
          <w:szCs w:val="24"/>
        </w:rPr>
        <w:t>...</w:t>
      </w:r>
      <w:r w:rsidRPr="0023418B">
        <w:rPr>
          <w:b/>
          <w:szCs w:val="24"/>
        </w:rPr>
        <w:t>]</w:t>
      </w:r>
    </w:p>
    <w:p w:rsidR="00E45660" w:rsidRPr="0023418B" w:rsidRDefault="00E45660" w:rsidP="00AF19C0">
      <w:pPr>
        <w:ind w:left="1560" w:right="425"/>
        <w:rPr>
          <w:b/>
          <w:szCs w:val="24"/>
        </w:rPr>
      </w:pPr>
    </w:p>
    <w:p w:rsidR="00FA7DE6" w:rsidRPr="0023418B" w:rsidRDefault="00E45660" w:rsidP="00AF19C0">
      <w:pPr>
        <w:ind w:left="1560" w:right="425"/>
        <w:rPr>
          <w:b/>
          <w:szCs w:val="24"/>
        </w:rPr>
      </w:pPr>
      <w:r w:rsidRPr="0023418B">
        <w:rPr>
          <w:b/>
          <w:szCs w:val="24"/>
        </w:rPr>
        <w:t>[</w:t>
      </w:r>
      <w:r w:rsidR="00FA7DE6" w:rsidRPr="0023418B">
        <w:rPr>
          <w:b/>
          <w:szCs w:val="24"/>
        </w:rPr>
        <w:t>...</w:t>
      </w:r>
      <w:r w:rsidRPr="0023418B">
        <w:rPr>
          <w:b/>
          <w:szCs w:val="24"/>
        </w:rPr>
        <w:t>]</w:t>
      </w:r>
    </w:p>
    <w:p w:rsidR="00E45660" w:rsidRPr="0023418B" w:rsidRDefault="00E45660" w:rsidP="00AF19C0">
      <w:pPr>
        <w:ind w:left="1560" w:right="425"/>
        <w:rPr>
          <w:b/>
          <w:szCs w:val="24"/>
        </w:rPr>
      </w:pPr>
    </w:p>
    <w:p w:rsidR="00FA7DE6" w:rsidRPr="0023418B" w:rsidRDefault="00FA7DE6" w:rsidP="00AF19C0">
      <w:pPr>
        <w:ind w:left="1560" w:right="425"/>
        <w:rPr>
          <w:szCs w:val="24"/>
        </w:rPr>
      </w:pPr>
      <w:r w:rsidRPr="0023418B">
        <w:rPr>
          <w:b/>
          <w:szCs w:val="24"/>
        </w:rPr>
        <w:t>§ 3</w:t>
      </w:r>
      <w:r w:rsidR="00E45660" w:rsidRPr="0023418B">
        <w:rPr>
          <w:b/>
          <w:szCs w:val="24"/>
          <w:u w:val="single"/>
          <w:vertAlign w:val="superscript"/>
        </w:rPr>
        <w:t>o</w:t>
      </w:r>
      <w:proofErr w:type="gramStart"/>
      <w:r w:rsidRPr="0023418B">
        <w:rPr>
          <w:szCs w:val="24"/>
        </w:rPr>
        <w:t xml:space="preserve"> </w:t>
      </w:r>
      <w:r w:rsidR="0024742B">
        <w:rPr>
          <w:szCs w:val="24"/>
        </w:rPr>
        <w:t xml:space="preserve"> </w:t>
      </w:r>
      <w:proofErr w:type="gramEnd"/>
      <w:r w:rsidRPr="0023418B">
        <w:rPr>
          <w:szCs w:val="24"/>
        </w:rPr>
        <w:t>Para as empresas</w:t>
      </w:r>
      <w:r w:rsidR="00E45660" w:rsidRPr="0023418B">
        <w:rPr>
          <w:szCs w:val="24"/>
        </w:rPr>
        <w:t xml:space="preserve"> que se enquadrarem no § 1</w:t>
      </w:r>
      <w:r w:rsidR="00E45660" w:rsidRPr="0023418B">
        <w:rPr>
          <w:szCs w:val="24"/>
          <w:u w:val="single"/>
          <w:vertAlign w:val="superscript"/>
        </w:rPr>
        <w:t>o</w:t>
      </w:r>
      <w:r w:rsidR="00E45660" w:rsidRPr="0023418B">
        <w:rPr>
          <w:szCs w:val="24"/>
        </w:rPr>
        <w:t xml:space="preserve"> do art.</w:t>
      </w:r>
      <w:r w:rsidRPr="0023418B">
        <w:rPr>
          <w:szCs w:val="24"/>
        </w:rPr>
        <w:t xml:space="preserve"> 1</w:t>
      </w:r>
      <w:r w:rsidR="00E45660" w:rsidRPr="0023418B">
        <w:rPr>
          <w:szCs w:val="24"/>
          <w:u w:val="single"/>
          <w:vertAlign w:val="superscript"/>
        </w:rPr>
        <w:t>o</w:t>
      </w:r>
      <w:r w:rsidRPr="0023418B">
        <w:rPr>
          <w:szCs w:val="24"/>
        </w:rPr>
        <w:t xml:space="preserve"> desta Lei</w:t>
      </w:r>
      <w:r w:rsidR="00E45660" w:rsidRPr="0023418B">
        <w:rPr>
          <w:szCs w:val="24"/>
        </w:rPr>
        <w:t xml:space="preserve"> Complementar</w:t>
      </w:r>
      <w:r w:rsidRPr="0023418B">
        <w:rPr>
          <w:szCs w:val="24"/>
        </w:rPr>
        <w:t>, o benefício fiscal previ</w:t>
      </w:r>
      <w:r w:rsidR="00E45660" w:rsidRPr="0023418B">
        <w:rPr>
          <w:szCs w:val="24"/>
        </w:rPr>
        <w:t xml:space="preserve">sto será concedido </w:t>
      </w:r>
      <w:r w:rsidR="003F7460">
        <w:rPr>
          <w:szCs w:val="24"/>
        </w:rPr>
        <w:t xml:space="preserve">com efeitos </w:t>
      </w:r>
      <w:r w:rsidR="003F7460" w:rsidRPr="006C77E4">
        <w:rPr>
          <w:b/>
          <w:szCs w:val="24"/>
        </w:rPr>
        <w:t>a 1</w:t>
      </w:r>
      <w:r w:rsidR="003F7460" w:rsidRPr="006C77E4">
        <w:rPr>
          <w:b/>
          <w:szCs w:val="24"/>
          <w:u w:val="single"/>
          <w:vertAlign w:val="superscript"/>
        </w:rPr>
        <w:t>o</w:t>
      </w:r>
      <w:r w:rsidR="003F7460" w:rsidRPr="006C77E4">
        <w:rPr>
          <w:b/>
          <w:szCs w:val="24"/>
        </w:rPr>
        <w:t xml:space="preserve"> de julho de 2023</w:t>
      </w:r>
      <w:r w:rsidRPr="0023418B">
        <w:rPr>
          <w:szCs w:val="24"/>
        </w:rPr>
        <w:t>.</w:t>
      </w:r>
      <w:r w:rsidR="00E45660" w:rsidRPr="0023418B">
        <w:rPr>
          <w:szCs w:val="24"/>
        </w:rPr>
        <w:t>” (NR)</w:t>
      </w:r>
      <w:r w:rsidRPr="0023418B">
        <w:rPr>
          <w:szCs w:val="24"/>
        </w:rPr>
        <w:t xml:space="preserve">  </w:t>
      </w:r>
    </w:p>
    <w:p w:rsidR="00FA7DE6" w:rsidRPr="0023418B" w:rsidRDefault="00FA7DE6" w:rsidP="00AF19C0">
      <w:pPr>
        <w:ind w:left="1560" w:right="425"/>
        <w:rPr>
          <w:b/>
          <w:szCs w:val="24"/>
        </w:rPr>
      </w:pPr>
      <w:r w:rsidRPr="0023418B">
        <w:rPr>
          <w:color w:val="333333"/>
          <w:szCs w:val="24"/>
        </w:rPr>
        <w:br/>
      </w:r>
      <w:r w:rsidR="00E45660" w:rsidRPr="0023418B">
        <w:rPr>
          <w:b/>
          <w:szCs w:val="24"/>
        </w:rPr>
        <w:t>“Art. 3</w:t>
      </w:r>
      <w:r w:rsidR="00E45660" w:rsidRPr="0023418B">
        <w:rPr>
          <w:b/>
          <w:szCs w:val="24"/>
          <w:u w:val="single"/>
          <w:vertAlign w:val="superscript"/>
        </w:rPr>
        <w:t>o</w:t>
      </w:r>
      <w:proofErr w:type="gramStart"/>
      <w:r w:rsidRPr="0023418B">
        <w:rPr>
          <w:b/>
          <w:szCs w:val="24"/>
        </w:rPr>
        <w:t xml:space="preserve"> </w:t>
      </w:r>
      <w:r w:rsidR="0024742B">
        <w:rPr>
          <w:b/>
          <w:szCs w:val="24"/>
        </w:rPr>
        <w:t xml:space="preserve"> </w:t>
      </w:r>
      <w:proofErr w:type="gramEnd"/>
      <w:r w:rsidR="00E45660" w:rsidRPr="0023418B">
        <w:rPr>
          <w:b/>
          <w:szCs w:val="24"/>
        </w:rPr>
        <w:t>[</w:t>
      </w:r>
      <w:r w:rsidRPr="0023418B">
        <w:rPr>
          <w:b/>
          <w:szCs w:val="24"/>
        </w:rPr>
        <w:t>...</w:t>
      </w:r>
      <w:r w:rsidR="00E45660" w:rsidRPr="0023418B">
        <w:rPr>
          <w:b/>
          <w:szCs w:val="24"/>
        </w:rPr>
        <w:t>]</w:t>
      </w:r>
    </w:p>
    <w:p w:rsidR="00E45660" w:rsidRPr="0023418B" w:rsidRDefault="00E45660" w:rsidP="00AF19C0">
      <w:pPr>
        <w:ind w:left="1560" w:right="425"/>
        <w:rPr>
          <w:b/>
          <w:szCs w:val="24"/>
        </w:rPr>
      </w:pPr>
    </w:p>
    <w:p w:rsidR="00FA7DE6" w:rsidRPr="0023418B" w:rsidRDefault="00FA7DE6" w:rsidP="00AF19C0">
      <w:pPr>
        <w:ind w:left="1560" w:right="425"/>
        <w:rPr>
          <w:b/>
          <w:szCs w:val="24"/>
        </w:rPr>
      </w:pPr>
      <w:r w:rsidRPr="0023418B">
        <w:rPr>
          <w:b/>
          <w:szCs w:val="24"/>
        </w:rPr>
        <w:t>I</w:t>
      </w:r>
      <w:r w:rsidRPr="0023418B">
        <w:rPr>
          <w:szCs w:val="24"/>
        </w:rPr>
        <w:t xml:space="preserve"> - para os parques aquáticos e/ou termais e aquários</w:t>
      </w:r>
      <w:r w:rsidR="00BC08F6">
        <w:rPr>
          <w:szCs w:val="24"/>
        </w:rPr>
        <w:t xml:space="preserve"> que </w:t>
      </w:r>
      <w:r w:rsidR="00BC08F6" w:rsidRPr="0023418B">
        <w:t>empregarem</w:t>
      </w:r>
      <w:r w:rsidRPr="0023418B">
        <w:rPr>
          <w:szCs w:val="24"/>
        </w:rPr>
        <w:t>:</w:t>
      </w:r>
    </w:p>
    <w:p w:rsidR="00FA7DE6" w:rsidRPr="0023418B" w:rsidRDefault="00FA7DE6" w:rsidP="006048E4">
      <w:pPr>
        <w:pStyle w:val="PargrafodaLista"/>
        <w:numPr>
          <w:ilvl w:val="0"/>
          <w:numId w:val="25"/>
        </w:numPr>
        <w:tabs>
          <w:tab w:val="left" w:pos="1134"/>
          <w:tab w:val="left" w:pos="1276"/>
          <w:tab w:val="left" w:pos="1560"/>
        </w:tabs>
        <w:spacing w:after="200"/>
        <w:ind w:left="1560" w:right="425" w:firstLine="0"/>
        <w:contextualSpacing/>
        <w:jc w:val="both"/>
      </w:pPr>
      <w:proofErr w:type="gramStart"/>
      <w:r w:rsidRPr="0023418B">
        <w:t>no</w:t>
      </w:r>
      <w:proofErr w:type="gramEnd"/>
      <w:r w:rsidRPr="0023418B">
        <w:t xml:space="preserve"> mínimo 75 (setenta e cinco) pessoas até o fim do</w:t>
      </w:r>
      <w:r w:rsidR="00617E04">
        <w:t xml:space="preserve"> </w:t>
      </w:r>
      <w:r w:rsidRPr="0023418B">
        <w:t xml:space="preserve">período composto pelos cinco primeiros exercícios de atividade; </w:t>
      </w:r>
    </w:p>
    <w:p w:rsidR="00E45660" w:rsidRPr="0023418B" w:rsidRDefault="00E45660" w:rsidP="00AF19C0">
      <w:pPr>
        <w:pStyle w:val="PargrafodaLista"/>
        <w:spacing w:after="200"/>
        <w:ind w:left="1560" w:right="425"/>
        <w:contextualSpacing/>
      </w:pPr>
    </w:p>
    <w:p w:rsidR="00FA7DE6" w:rsidRPr="0023418B" w:rsidRDefault="00FA7DE6" w:rsidP="00617E04">
      <w:pPr>
        <w:pStyle w:val="PargrafodaLista"/>
        <w:ind w:left="1560" w:right="425"/>
        <w:jc w:val="both"/>
      </w:pPr>
      <w:r w:rsidRPr="0023418B">
        <w:t>b) no mínimo 100 (cem) pessoas até o fim do período composto pelo sexto, sétimo, oitavo, nono e décimo exercício de atividade.</w:t>
      </w:r>
    </w:p>
    <w:p w:rsidR="00FA7DE6" w:rsidRPr="0023418B" w:rsidRDefault="00FA7DE6" w:rsidP="0023418B">
      <w:pPr>
        <w:pStyle w:val="PargrafodaLista"/>
        <w:ind w:left="709" w:right="567"/>
        <w:jc w:val="both"/>
      </w:pPr>
    </w:p>
    <w:p w:rsidR="00776CED" w:rsidRPr="0023418B" w:rsidRDefault="00776CED" w:rsidP="0023418B">
      <w:pPr>
        <w:ind w:right="567"/>
        <w:rPr>
          <w:szCs w:val="24"/>
        </w:rPr>
      </w:pPr>
      <w:r w:rsidRPr="0023418B">
        <w:rPr>
          <w:szCs w:val="24"/>
        </w:rPr>
        <w:lastRenderedPageBreak/>
        <w:t>.../Projeto de Lei Complementar – fl. 02</w:t>
      </w:r>
    </w:p>
    <w:p w:rsidR="00E45660" w:rsidRPr="0023418B" w:rsidRDefault="00E45660" w:rsidP="0023418B">
      <w:pPr>
        <w:ind w:left="709" w:right="567"/>
        <w:rPr>
          <w:b/>
          <w:szCs w:val="24"/>
        </w:rPr>
      </w:pPr>
    </w:p>
    <w:p w:rsidR="00DC4766" w:rsidRDefault="00FA7DE6" w:rsidP="00DC4766">
      <w:pPr>
        <w:ind w:left="1560" w:right="425"/>
        <w:rPr>
          <w:b/>
          <w:szCs w:val="24"/>
        </w:rPr>
      </w:pPr>
      <w:r w:rsidRPr="0023418B">
        <w:rPr>
          <w:b/>
          <w:szCs w:val="24"/>
        </w:rPr>
        <w:t>II</w:t>
      </w:r>
      <w:r w:rsidRPr="0023418B">
        <w:rPr>
          <w:szCs w:val="24"/>
        </w:rPr>
        <w:t xml:space="preserve"> - exclusiva</w:t>
      </w:r>
      <w:r w:rsidR="0013153D">
        <w:rPr>
          <w:szCs w:val="24"/>
        </w:rPr>
        <w:t>mente para os parques temáticos</w:t>
      </w:r>
      <w:r w:rsidRPr="0023418B">
        <w:rPr>
          <w:szCs w:val="24"/>
        </w:rPr>
        <w:t xml:space="preserve"> </w:t>
      </w:r>
      <w:r w:rsidR="00BC08F6">
        <w:rPr>
          <w:szCs w:val="24"/>
        </w:rPr>
        <w:t>que empregarem</w:t>
      </w:r>
      <w:r w:rsidR="00E45660" w:rsidRPr="0023418B">
        <w:rPr>
          <w:b/>
          <w:szCs w:val="24"/>
        </w:rPr>
        <w:t>:</w:t>
      </w:r>
      <w:bookmarkStart w:id="0" w:name="artigo_9"/>
    </w:p>
    <w:p w:rsidR="00DC4766" w:rsidRDefault="00DC4766" w:rsidP="00DC4766">
      <w:pPr>
        <w:ind w:left="1560" w:right="425"/>
        <w:rPr>
          <w:b/>
          <w:szCs w:val="24"/>
        </w:rPr>
      </w:pPr>
    </w:p>
    <w:p w:rsidR="00DC4766" w:rsidRDefault="00E45660" w:rsidP="00DC4766">
      <w:pPr>
        <w:pStyle w:val="PargrafodaLista"/>
        <w:numPr>
          <w:ilvl w:val="0"/>
          <w:numId w:val="26"/>
        </w:numPr>
        <w:spacing w:before="0" w:beforeAutospacing="0" w:after="0" w:afterAutospacing="0"/>
        <w:ind w:left="1560" w:right="425" w:firstLine="0"/>
        <w:contextualSpacing/>
        <w:jc w:val="both"/>
      </w:pPr>
      <w:proofErr w:type="gramStart"/>
      <w:r w:rsidRPr="0023418B">
        <w:t>no</w:t>
      </w:r>
      <w:proofErr w:type="gramEnd"/>
      <w:r w:rsidRPr="0023418B">
        <w:t xml:space="preserve"> mínimo 50 (cinquenta) pessoas até o fim do período composto pelos cinco primeiros exercícios de atividade;</w:t>
      </w:r>
    </w:p>
    <w:p w:rsidR="00DC4766" w:rsidRDefault="00DC4766" w:rsidP="00DC4766">
      <w:pPr>
        <w:pStyle w:val="PargrafodaLista"/>
        <w:spacing w:before="0" w:beforeAutospacing="0" w:after="0" w:afterAutospacing="0"/>
        <w:ind w:left="1560" w:right="425"/>
        <w:contextualSpacing/>
        <w:jc w:val="both"/>
      </w:pPr>
    </w:p>
    <w:p w:rsidR="00E45660" w:rsidRPr="0023418B" w:rsidRDefault="00E45660" w:rsidP="00DC4766">
      <w:pPr>
        <w:pStyle w:val="PargrafodaLista"/>
        <w:numPr>
          <w:ilvl w:val="0"/>
          <w:numId w:val="26"/>
        </w:numPr>
        <w:spacing w:before="0" w:beforeAutospacing="0" w:after="0" w:afterAutospacing="0"/>
        <w:ind w:left="1560" w:right="425" w:firstLine="0"/>
        <w:contextualSpacing/>
        <w:jc w:val="both"/>
      </w:pPr>
      <w:proofErr w:type="gramStart"/>
      <w:r w:rsidRPr="0023418B">
        <w:t>no</w:t>
      </w:r>
      <w:proofErr w:type="gramEnd"/>
      <w:r w:rsidRPr="0023418B">
        <w:t xml:space="preserve"> mínimo 75 (setenta e cinco) pessoas até o fim do período composto pelo sexto, sétimo, oitavo, nono e décimo exercício de atividade.” (NR)</w:t>
      </w:r>
    </w:p>
    <w:p w:rsidR="00E45660" w:rsidRDefault="00E45660" w:rsidP="00FA7DE6">
      <w:pPr>
        <w:pStyle w:val="Textodecomentrio"/>
        <w:ind w:right="567"/>
        <w:rPr>
          <w:b/>
          <w:sz w:val="24"/>
          <w:szCs w:val="24"/>
        </w:rPr>
      </w:pPr>
    </w:p>
    <w:p w:rsidR="00974EEF" w:rsidRPr="00FA7DE6" w:rsidRDefault="00974EEF" w:rsidP="00FA7DE6">
      <w:pPr>
        <w:ind w:firstLine="709"/>
        <w:rPr>
          <w:szCs w:val="24"/>
        </w:rPr>
      </w:pPr>
      <w:bookmarkStart w:id="1" w:name="artigo_15"/>
      <w:bookmarkEnd w:id="0"/>
      <w:r w:rsidRPr="00FA7DE6">
        <w:rPr>
          <w:b/>
          <w:bCs/>
          <w:szCs w:val="24"/>
        </w:rPr>
        <w:t xml:space="preserve">Art. </w:t>
      </w:r>
      <w:bookmarkEnd w:id="1"/>
      <w:r w:rsidR="00776CED">
        <w:rPr>
          <w:b/>
          <w:bCs/>
          <w:szCs w:val="24"/>
        </w:rPr>
        <w:t>2</w:t>
      </w:r>
      <w:r w:rsidRPr="00FA7DE6">
        <w:rPr>
          <w:b/>
          <w:bCs/>
          <w:szCs w:val="24"/>
          <w:u w:val="single"/>
          <w:vertAlign w:val="superscript"/>
        </w:rPr>
        <w:t>o</w:t>
      </w:r>
      <w:r w:rsidRPr="00FA7DE6">
        <w:rPr>
          <w:szCs w:val="24"/>
        </w:rPr>
        <w:t>  Esta Lei Complementar entra em vigor na data de sua publicação.</w:t>
      </w:r>
    </w:p>
    <w:p w:rsidR="00EF1466" w:rsidRPr="00FA7DE6" w:rsidRDefault="00EF1466" w:rsidP="00FA7DE6">
      <w:pPr>
        <w:ind w:firstLine="708"/>
        <w:rPr>
          <w:szCs w:val="24"/>
        </w:rPr>
      </w:pPr>
    </w:p>
    <w:p w:rsidR="00A0129D" w:rsidRPr="00FA7DE6" w:rsidRDefault="00A0129D" w:rsidP="00FA7DE6">
      <w:pPr>
        <w:pStyle w:val="PargrafodaLista"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  <w:rPr>
          <w:rFonts w:eastAsia="Calibri"/>
          <w:lang w:eastAsia="en-US"/>
        </w:rPr>
      </w:pPr>
    </w:p>
    <w:p w:rsidR="007F23FF" w:rsidRPr="00FA7DE6" w:rsidRDefault="00022133" w:rsidP="00FA7DE6">
      <w:pPr>
        <w:ind w:firstLine="709"/>
        <w:rPr>
          <w:szCs w:val="24"/>
        </w:rPr>
      </w:pPr>
      <w:r w:rsidRPr="00FA7DE6">
        <w:rPr>
          <w:szCs w:val="24"/>
        </w:rPr>
        <w:t>Gabinete do Prefeito Municipal de Foz do Iguaçu, Es</w:t>
      </w:r>
      <w:r w:rsidR="003C3310" w:rsidRPr="00FA7DE6">
        <w:rPr>
          <w:szCs w:val="24"/>
        </w:rPr>
        <w:t>tado do P</w:t>
      </w:r>
      <w:r w:rsidR="00AE706D" w:rsidRPr="00FA7DE6">
        <w:rPr>
          <w:szCs w:val="24"/>
        </w:rPr>
        <w:t xml:space="preserve">araná, </w:t>
      </w:r>
      <w:r w:rsidR="00DC4766">
        <w:rPr>
          <w:szCs w:val="24"/>
        </w:rPr>
        <w:t xml:space="preserve">em </w:t>
      </w:r>
      <w:proofErr w:type="gramStart"/>
      <w:r w:rsidR="00DC4766">
        <w:rPr>
          <w:szCs w:val="24"/>
        </w:rPr>
        <w:t>3</w:t>
      </w:r>
      <w:proofErr w:type="gramEnd"/>
      <w:r w:rsidR="00DC4766">
        <w:rPr>
          <w:szCs w:val="24"/>
        </w:rPr>
        <w:t xml:space="preserve"> de jul</w:t>
      </w:r>
      <w:r w:rsidR="00AE706D" w:rsidRPr="00FA7DE6">
        <w:rPr>
          <w:szCs w:val="24"/>
        </w:rPr>
        <w:t>ho de 2023</w:t>
      </w:r>
      <w:r w:rsidRPr="00FA7DE6">
        <w:rPr>
          <w:szCs w:val="24"/>
        </w:rPr>
        <w:t>.</w:t>
      </w:r>
    </w:p>
    <w:p w:rsidR="007F23FF" w:rsidRPr="00FA7DE6" w:rsidRDefault="007F23FF" w:rsidP="00FA7DE6">
      <w:pPr>
        <w:outlineLvl w:val="0"/>
        <w:rPr>
          <w:szCs w:val="24"/>
        </w:rPr>
      </w:pPr>
    </w:p>
    <w:p w:rsidR="007F23FF" w:rsidRPr="00FA7DE6" w:rsidRDefault="007F23FF" w:rsidP="00FA7DE6">
      <w:pPr>
        <w:outlineLvl w:val="0"/>
        <w:rPr>
          <w:szCs w:val="24"/>
        </w:rPr>
      </w:pPr>
    </w:p>
    <w:p w:rsidR="007F23FF" w:rsidRPr="00FA7DE6" w:rsidRDefault="007F23FF" w:rsidP="00FA7DE6">
      <w:pPr>
        <w:jc w:val="center"/>
        <w:rPr>
          <w:szCs w:val="24"/>
        </w:rPr>
      </w:pPr>
      <w:r w:rsidRPr="00FA7DE6">
        <w:rPr>
          <w:szCs w:val="24"/>
        </w:rPr>
        <w:t>Francisco Lacerda Brasileiro</w:t>
      </w:r>
    </w:p>
    <w:p w:rsidR="007F23FF" w:rsidRPr="00FA7DE6" w:rsidRDefault="007F23FF" w:rsidP="00FA7DE6">
      <w:pPr>
        <w:jc w:val="center"/>
        <w:outlineLvl w:val="0"/>
        <w:rPr>
          <w:szCs w:val="24"/>
        </w:rPr>
      </w:pPr>
      <w:r w:rsidRPr="00FA7DE6">
        <w:rPr>
          <w:b/>
          <w:szCs w:val="24"/>
        </w:rPr>
        <w:t>Prefeito Municipal</w:t>
      </w:r>
    </w:p>
    <w:p w:rsidR="007F23FF" w:rsidRPr="00FA7DE6" w:rsidRDefault="007F23FF" w:rsidP="00FA7DE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ED6E53" w:rsidRPr="00FA7DE6" w:rsidRDefault="00ED6E53" w:rsidP="00FA7DE6">
      <w:pPr>
        <w:pStyle w:val="Corpodetexto1"/>
        <w:rPr>
          <w:rFonts w:ascii="Times New Roman" w:hAnsi="Times New Roman"/>
          <w:szCs w:val="24"/>
        </w:rPr>
      </w:pPr>
    </w:p>
    <w:sectPr w:rsidR="00ED6E53" w:rsidRPr="00FA7DE6" w:rsidSect="003B76A6">
      <w:headerReference w:type="default" r:id="rId8"/>
      <w:pgSz w:w="11907" w:h="16840" w:code="9"/>
      <w:pgMar w:top="2268" w:right="567" w:bottom="20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8E4" w:rsidRDefault="006048E4">
      <w:r>
        <w:separator/>
      </w:r>
    </w:p>
  </w:endnote>
  <w:endnote w:type="continuationSeparator" w:id="1">
    <w:p w:rsidR="006048E4" w:rsidRDefault="0060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emishScript BT">
    <w:panose1 w:val="030306020505070F0A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8E4" w:rsidRDefault="006048E4">
      <w:r>
        <w:separator/>
      </w:r>
    </w:p>
  </w:footnote>
  <w:footnote w:type="continuationSeparator" w:id="1">
    <w:p w:rsidR="006048E4" w:rsidRDefault="00604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8E4" w:rsidRDefault="006D0520">
    <w:pPr>
      <w:pStyle w:val="Cabealho"/>
    </w:pPr>
    <w:r>
      <w:rPr>
        <w:noProof/>
      </w:rPr>
      <w:pict>
        <v:group id="_x0000_s2066" style="position:absolute;left:0;text-align:left;margin-left:0;margin-top:2.3pt;width:472.2pt;height:81.5pt;z-index:251657728;mso-position-horizontal:center" coordorigin="1514,766" coordsize="9444,1630">
          <v:rect id="_x0000_s2067" style="position:absolute;left:2850;top:968;width:8108;height:1002" filled="f" stroked="f">
            <o:lock v:ext="edit" aspectratio="t"/>
            <v:textbox style="mso-next-textbox:#_x0000_s2067" inset="0,0,0,0">
              <w:txbxContent>
                <w:p w:rsidR="006048E4" w:rsidRDefault="006048E4">
                  <w:r>
                    <w:rPr>
                      <w:rFonts w:ascii="FlemishScript BT" w:hAnsi="FlemishScript BT"/>
                      <w:color w:val="000000"/>
                      <w:sz w:val="64"/>
                      <w:szCs w:val="64"/>
                    </w:rPr>
                    <w:t>Prefeitura do Município de Foz do Iguaçu</w:t>
                  </w:r>
                </w:p>
              </w:txbxContent>
            </v:textbox>
          </v:rect>
          <v:line id="_x0000_s2068" style="position:absolute;flip:x" from="2929,1789" to="10809,1790" strokeweight="1.3pt">
            <o:lock v:ext="edit" aspectratio="t"/>
          </v:line>
          <v:rect id="_x0000_s2069" style="position:absolute;left:5181;top:2035;width:2596;height:292" filled="f" stroked="f">
            <o:lock v:ext="edit" aspectratio="t"/>
            <v:textbox style="mso-next-textbox:#_x0000_s2069" inset="0,0,0,0">
              <w:txbxContent>
                <w:p w:rsidR="006048E4" w:rsidRDefault="006048E4"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ESTADO DO PARANÁ</w:t>
                  </w:r>
                </w:p>
              </w:txbxContent>
            </v:textbox>
          </v:rect>
          <v:line id="_x0000_s2070" style="position:absolute;flip:x" from="5383,2364" to="6087,2365" strokeweight="1.3pt">
            <o:lock v:ext="edit" aspectratio="t"/>
          </v:line>
          <v:line id="_x0000_s2071" style="position:absolute;flip:x" from="6731,2364" to="7334,2365" strokeweight="1.3pt">
            <o:lock v:ext="edit" aspectratio="t"/>
          </v:line>
          <v:line id="_x0000_s2072" style="position:absolute;flip:x" from="6087,2364" to="6731,2365" strokeweight="4.1pt">
            <o:lock v:ext="edit" aspectratio="t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left:1514;top:766;width:1274;height:1630">
            <v:imagedata r:id="rId1" o:title="brasao cinza teste 1"/>
          </v:shape>
          <w10:wrap type="topAndBottom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0C1721"/>
    <w:multiLevelType w:val="hybridMultilevel"/>
    <w:tmpl w:val="F968D464"/>
    <w:lvl w:ilvl="0" w:tplc="C01EC1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450DF"/>
    <w:multiLevelType w:val="hybridMultilevel"/>
    <w:tmpl w:val="2144775C"/>
    <w:lvl w:ilvl="0" w:tplc="637AC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43580"/>
    <w:multiLevelType w:val="hybridMultilevel"/>
    <w:tmpl w:val="E40E6ED8"/>
    <w:lvl w:ilvl="0" w:tplc="C3447B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72201"/>
    <w:multiLevelType w:val="hybridMultilevel"/>
    <w:tmpl w:val="7298AA98"/>
    <w:lvl w:ilvl="0" w:tplc="0416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>
    <w:nsid w:val="1AFE4AC3"/>
    <w:multiLevelType w:val="hybridMultilevel"/>
    <w:tmpl w:val="91C4B8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578DC"/>
    <w:multiLevelType w:val="hybridMultilevel"/>
    <w:tmpl w:val="EB7EE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D7916"/>
    <w:multiLevelType w:val="multilevel"/>
    <w:tmpl w:val="4BE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0144F"/>
    <w:multiLevelType w:val="hybridMultilevel"/>
    <w:tmpl w:val="DE96BF86"/>
    <w:lvl w:ilvl="0" w:tplc="252212F0">
      <w:start w:val="33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9A0518"/>
    <w:multiLevelType w:val="hybridMultilevel"/>
    <w:tmpl w:val="D9EAA7FA"/>
    <w:lvl w:ilvl="0" w:tplc="D206D92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94573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FE35047"/>
    <w:multiLevelType w:val="hybridMultilevel"/>
    <w:tmpl w:val="8D848ED4"/>
    <w:lvl w:ilvl="0" w:tplc="C02CCD7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31C2152C"/>
    <w:multiLevelType w:val="hybridMultilevel"/>
    <w:tmpl w:val="112AE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7281C"/>
    <w:multiLevelType w:val="multilevel"/>
    <w:tmpl w:val="010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A2016C"/>
    <w:multiLevelType w:val="hybridMultilevel"/>
    <w:tmpl w:val="E8E65684"/>
    <w:lvl w:ilvl="0" w:tplc="6EFE85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2F5B3B"/>
    <w:multiLevelType w:val="hybridMultilevel"/>
    <w:tmpl w:val="CB227D60"/>
    <w:lvl w:ilvl="0" w:tplc="4A4A8F1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3ECA1D08"/>
    <w:multiLevelType w:val="hybridMultilevel"/>
    <w:tmpl w:val="C82825D6"/>
    <w:lvl w:ilvl="0" w:tplc="0D944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882E74"/>
    <w:multiLevelType w:val="hybridMultilevel"/>
    <w:tmpl w:val="25FCA9B6"/>
    <w:lvl w:ilvl="0" w:tplc="7D326FD2">
      <w:start w:val="33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9101C4"/>
    <w:multiLevelType w:val="hybridMultilevel"/>
    <w:tmpl w:val="AD8AF2A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F301E8"/>
    <w:multiLevelType w:val="hybridMultilevel"/>
    <w:tmpl w:val="9D02D51E"/>
    <w:lvl w:ilvl="0" w:tplc="8E445A6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C3B0122"/>
    <w:multiLevelType w:val="hybridMultilevel"/>
    <w:tmpl w:val="E85E1A12"/>
    <w:lvl w:ilvl="0" w:tplc="16483426">
      <w:numFmt w:val="bullet"/>
      <w:lvlText w:val="-"/>
      <w:lvlJc w:val="left"/>
      <w:pPr>
        <w:tabs>
          <w:tab w:val="num" w:pos="290"/>
        </w:tabs>
        <w:ind w:left="29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21">
    <w:nsid w:val="5DDB60F0"/>
    <w:multiLevelType w:val="hybridMultilevel"/>
    <w:tmpl w:val="4DF2D3AE"/>
    <w:lvl w:ilvl="0" w:tplc="CB7866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52D25"/>
    <w:multiLevelType w:val="hybridMultilevel"/>
    <w:tmpl w:val="F88005F2"/>
    <w:lvl w:ilvl="0" w:tplc="DB26F80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727262A4"/>
    <w:multiLevelType w:val="hybridMultilevel"/>
    <w:tmpl w:val="B5620B18"/>
    <w:lvl w:ilvl="0" w:tplc="8BE0930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3637A1A"/>
    <w:multiLevelType w:val="hybridMultilevel"/>
    <w:tmpl w:val="99F244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75C9B"/>
    <w:multiLevelType w:val="hybridMultilevel"/>
    <w:tmpl w:val="AABA514A"/>
    <w:lvl w:ilvl="0" w:tplc="0416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8"/>
  </w:num>
  <w:num w:numId="4">
    <w:abstractNumId w:val="25"/>
  </w:num>
  <w:num w:numId="5">
    <w:abstractNumId w:val="4"/>
  </w:num>
  <w:num w:numId="6">
    <w:abstractNumId w:val="10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13"/>
  </w:num>
  <w:num w:numId="12">
    <w:abstractNumId w:val="19"/>
  </w:num>
  <w:num w:numId="13">
    <w:abstractNumId w:val="2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  <w:num w:numId="17">
    <w:abstractNumId w:val="3"/>
  </w:num>
  <w:num w:numId="18">
    <w:abstractNumId w:val="2"/>
  </w:num>
  <w:num w:numId="19">
    <w:abstractNumId w:val="23"/>
  </w:num>
  <w:num w:numId="20">
    <w:abstractNumId w:val="11"/>
  </w:num>
  <w:num w:numId="21">
    <w:abstractNumId w:val="5"/>
  </w:num>
  <w:num w:numId="22">
    <w:abstractNumId w:val="24"/>
  </w:num>
  <w:num w:numId="23">
    <w:abstractNumId w:val="12"/>
  </w:num>
  <w:num w:numId="24">
    <w:abstractNumId w:val="14"/>
  </w:num>
  <w:num w:numId="25">
    <w:abstractNumId w:val="22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0063"/>
    <w:rsid w:val="00003091"/>
    <w:rsid w:val="0000341B"/>
    <w:rsid w:val="00004F92"/>
    <w:rsid w:val="00007AFB"/>
    <w:rsid w:val="0001235E"/>
    <w:rsid w:val="000143E8"/>
    <w:rsid w:val="00015C4A"/>
    <w:rsid w:val="00015D00"/>
    <w:rsid w:val="00017407"/>
    <w:rsid w:val="00017544"/>
    <w:rsid w:val="000202BA"/>
    <w:rsid w:val="0002047B"/>
    <w:rsid w:val="00021D38"/>
    <w:rsid w:val="00022133"/>
    <w:rsid w:val="000228FD"/>
    <w:rsid w:val="00022CBA"/>
    <w:rsid w:val="0002405C"/>
    <w:rsid w:val="00024F82"/>
    <w:rsid w:val="0003152F"/>
    <w:rsid w:val="000330A7"/>
    <w:rsid w:val="000349D6"/>
    <w:rsid w:val="00040302"/>
    <w:rsid w:val="00041303"/>
    <w:rsid w:val="000429FD"/>
    <w:rsid w:val="000440DA"/>
    <w:rsid w:val="00044175"/>
    <w:rsid w:val="0004478F"/>
    <w:rsid w:val="00046411"/>
    <w:rsid w:val="0004654E"/>
    <w:rsid w:val="00052100"/>
    <w:rsid w:val="00054B50"/>
    <w:rsid w:val="00055ABF"/>
    <w:rsid w:val="00055D7E"/>
    <w:rsid w:val="000563D6"/>
    <w:rsid w:val="0005769F"/>
    <w:rsid w:val="000663FB"/>
    <w:rsid w:val="0006748E"/>
    <w:rsid w:val="00067FBB"/>
    <w:rsid w:val="0007053E"/>
    <w:rsid w:val="000717A3"/>
    <w:rsid w:val="00071A01"/>
    <w:rsid w:val="00074138"/>
    <w:rsid w:val="00077107"/>
    <w:rsid w:val="000907A5"/>
    <w:rsid w:val="0009103C"/>
    <w:rsid w:val="00094696"/>
    <w:rsid w:val="00095FAA"/>
    <w:rsid w:val="000A1598"/>
    <w:rsid w:val="000A38D3"/>
    <w:rsid w:val="000A556D"/>
    <w:rsid w:val="000A62D0"/>
    <w:rsid w:val="000A7675"/>
    <w:rsid w:val="000A7ADB"/>
    <w:rsid w:val="000B1709"/>
    <w:rsid w:val="000B184B"/>
    <w:rsid w:val="000B4E73"/>
    <w:rsid w:val="000B649E"/>
    <w:rsid w:val="000B64EA"/>
    <w:rsid w:val="000C0A44"/>
    <w:rsid w:val="000C4CD4"/>
    <w:rsid w:val="000C686E"/>
    <w:rsid w:val="000C784C"/>
    <w:rsid w:val="000D43E6"/>
    <w:rsid w:val="000D59E1"/>
    <w:rsid w:val="000D6A6B"/>
    <w:rsid w:val="000D6D94"/>
    <w:rsid w:val="000D77EA"/>
    <w:rsid w:val="000D7A19"/>
    <w:rsid w:val="000E594E"/>
    <w:rsid w:val="000E5C86"/>
    <w:rsid w:val="000E73DB"/>
    <w:rsid w:val="000E7599"/>
    <w:rsid w:val="000F06D2"/>
    <w:rsid w:val="000F2572"/>
    <w:rsid w:val="000F2EA5"/>
    <w:rsid w:val="000F698C"/>
    <w:rsid w:val="001013E4"/>
    <w:rsid w:val="00104B58"/>
    <w:rsid w:val="00115168"/>
    <w:rsid w:val="001163AB"/>
    <w:rsid w:val="00130903"/>
    <w:rsid w:val="00131468"/>
    <w:rsid w:val="0013153D"/>
    <w:rsid w:val="00141E86"/>
    <w:rsid w:val="001448EB"/>
    <w:rsid w:val="00145098"/>
    <w:rsid w:val="0014585E"/>
    <w:rsid w:val="00146454"/>
    <w:rsid w:val="00150BCC"/>
    <w:rsid w:val="00150BE2"/>
    <w:rsid w:val="00150CF4"/>
    <w:rsid w:val="00152774"/>
    <w:rsid w:val="00152EC1"/>
    <w:rsid w:val="0015389F"/>
    <w:rsid w:val="0015413E"/>
    <w:rsid w:val="00155CC4"/>
    <w:rsid w:val="00155CD9"/>
    <w:rsid w:val="00156B40"/>
    <w:rsid w:val="00156B90"/>
    <w:rsid w:val="001606E7"/>
    <w:rsid w:val="0016259D"/>
    <w:rsid w:val="00174BC1"/>
    <w:rsid w:val="00176026"/>
    <w:rsid w:val="00180088"/>
    <w:rsid w:val="001830F9"/>
    <w:rsid w:val="0018794C"/>
    <w:rsid w:val="00190980"/>
    <w:rsid w:val="00192653"/>
    <w:rsid w:val="0019276F"/>
    <w:rsid w:val="0019290F"/>
    <w:rsid w:val="001945D6"/>
    <w:rsid w:val="0019518D"/>
    <w:rsid w:val="00195504"/>
    <w:rsid w:val="001956B1"/>
    <w:rsid w:val="00195EE9"/>
    <w:rsid w:val="001962A1"/>
    <w:rsid w:val="001A036D"/>
    <w:rsid w:val="001A12F7"/>
    <w:rsid w:val="001A23E2"/>
    <w:rsid w:val="001A4704"/>
    <w:rsid w:val="001A494D"/>
    <w:rsid w:val="001A715E"/>
    <w:rsid w:val="001A7367"/>
    <w:rsid w:val="001B06AC"/>
    <w:rsid w:val="001B0EE8"/>
    <w:rsid w:val="001B2911"/>
    <w:rsid w:val="001B314A"/>
    <w:rsid w:val="001B5BE3"/>
    <w:rsid w:val="001B67F2"/>
    <w:rsid w:val="001B6B6F"/>
    <w:rsid w:val="001C00BE"/>
    <w:rsid w:val="001C093A"/>
    <w:rsid w:val="001C4B1B"/>
    <w:rsid w:val="001C6319"/>
    <w:rsid w:val="001C6942"/>
    <w:rsid w:val="001D019D"/>
    <w:rsid w:val="001D1900"/>
    <w:rsid w:val="001D1CAA"/>
    <w:rsid w:val="001D1D70"/>
    <w:rsid w:val="001D37EB"/>
    <w:rsid w:val="001D55C6"/>
    <w:rsid w:val="001D7A87"/>
    <w:rsid w:val="001E071E"/>
    <w:rsid w:val="001E5659"/>
    <w:rsid w:val="001E6EF1"/>
    <w:rsid w:val="001E7E58"/>
    <w:rsid w:val="001F0195"/>
    <w:rsid w:val="001F0971"/>
    <w:rsid w:val="001F51F2"/>
    <w:rsid w:val="001F55F1"/>
    <w:rsid w:val="001F6CB4"/>
    <w:rsid w:val="001F760C"/>
    <w:rsid w:val="00200130"/>
    <w:rsid w:val="002002AE"/>
    <w:rsid w:val="0020408E"/>
    <w:rsid w:val="002047AC"/>
    <w:rsid w:val="00204BE9"/>
    <w:rsid w:val="00207BF4"/>
    <w:rsid w:val="00214759"/>
    <w:rsid w:val="00217E68"/>
    <w:rsid w:val="002217BB"/>
    <w:rsid w:val="002235AC"/>
    <w:rsid w:val="0022695F"/>
    <w:rsid w:val="0023005B"/>
    <w:rsid w:val="002300F3"/>
    <w:rsid w:val="00231855"/>
    <w:rsid w:val="0023418B"/>
    <w:rsid w:val="00235786"/>
    <w:rsid w:val="0023716B"/>
    <w:rsid w:val="00242D1A"/>
    <w:rsid w:val="00245E20"/>
    <w:rsid w:val="002473B1"/>
    <w:rsid w:val="0024742B"/>
    <w:rsid w:val="002476EE"/>
    <w:rsid w:val="00252E77"/>
    <w:rsid w:val="00254A6A"/>
    <w:rsid w:val="002576A7"/>
    <w:rsid w:val="0025776A"/>
    <w:rsid w:val="002601F1"/>
    <w:rsid w:val="002614B8"/>
    <w:rsid w:val="00266A1F"/>
    <w:rsid w:val="00272C3B"/>
    <w:rsid w:val="00273BBD"/>
    <w:rsid w:val="00273CA5"/>
    <w:rsid w:val="00273E36"/>
    <w:rsid w:val="00274304"/>
    <w:rsid w:val="00280774"/>
    <w:rsid w:val="00283E8A"/>
    <w:rsid w:val="00286676"/>
    <w:rsid w:val="00287698"/>
    <w:rsid w:val="0029050E"/>
    <w:rsid w:val="0029163B"/>
    <w:rsid w:val="00294A10"/>
    <w:rsid w:val="00295554"/>
    <w:rsid w:val="002A14E7"/>
    <w:rsid w:val="002A1618"/>
    <w:rsid w:val="002A2A61"/>
    <w:rsid w:val="002A356B"/>
    <w:rsid w:val="002A5343"/>
    <w:rsid w:val="002A70D9"/>
    <w:rsid w:val="002B7759"/>
    <w:rsid w:val="002B7CD5"/>
    <w:rsid w:val="002C12A2"/>
    <w:rsid w:val="002C13FA"/>
    <w:rsid w:val="002C2619"/>
    <w:rsid w:val="002C4E2A"/>
    <w:rsid w:val="002C65F4"/>
    <w:rsid w:val="002D0DEA"/>
    <w:rsid w:val="002D4036"/>
    <w:rsid w:val="002D474D"/>
    <w:rsid w:val="002D5EEA"/>
    <w:rsid w:val="002D62E1"/>
    <w:rsid w:val="002E04B2"/>
    <w:rsid w:val="002E2FD4"/>
    <w:rsid w:val="002E5315"/>
    <w:rsid w:val="002E60D0"/>
    <w:rsid w:val="002E657E"/>
    <w:rsid w:val="002E79E3"/>
    <w:rsid w:val="002F1BF5"/>
    <w:rsid w:val="002F1E65"/>
    <w:rsid w:val="002F32EC"/>
    <w:rsid w:val="002F4599"/>
    <w:rsid w:val="002F5C5A"/>
    <w:rsid w:val="003007D4"/>
    <w:rsid w:val="003040EA"/>
    <w:rsid w:val="00304464"/>
    <w:rsid w:val="003050BA"/>
    <w:rsid w:val="00315244"/>
    <w:rsid w:val="003160CB"/>
    <w:rsid w:val="0031631D"/>
    <w:rsid w:val="00317463"/>
    <w:rsid w:val="00317AE6"/>
    <w:rsid w:val="003203F6"/>
    <w:rsid w:val="00320B8B"/>
    <w:rsid w:val="00322421"/>
    <w:rsid w:val="00324819"/>
    <w:rsid w:val="0033013D"/>
    <w:rsid w:val="00330744"/>
    <w:rsid w:val="00331AD5"/>
    <w:rsid w:val="003331CB"/>
    <w:rsid w:val="00334298"/>
    <w:rsid w:val="00335103"/>
    <w:rsid w:val="00340D15"/>
    <w:rsid w:val="00341A68"/>
    <w:rsid w:val="00344306"/>
    <w:rsid w:val="00345E67"/>
    <w:rsid w:val="00346325"/>
    <w:rsid w:val="00346E5A"/>
    <w:rsid w:val="00347258"/>
    <w:rsid w:val="0034786C"/>
    <w:rsid w:val="00351DAC"/>
    <w:rsid w:val="00352AB6"/>
    <w:rsid w:val="003552A1"/>
    <w:rsid w:val="00361B91"/>
    <w:rsid w:val="00364A02"/>
    <w:rsid w:val="00364D01"/>
    <w:rsid w:val="003704B5"/>
    <w:rsid w:val="00371D50"/>
    <w:rsid w:val="003772DA"/>
    <w:rsid w:val="00382160"/>
    <w:rsid w:val="003858A8"/>
    <w:rsid w:val="003860FF"/>
    <w:rsid w:val="00391973"/>
    <w:rsid w:val="00395638"/>
    <w:rsid w:val="00395FBD"/>
    <w:rsid w:val="0039721D"/>
    <w:rsid w:val="003A2332"/>
    <w:rsid w:val="003A30E2"/>
    <w:rsid w:val="003A4153"/>
    <w:rsid w:val="003A67BD"/>
    <w:rsid w:val="003B3210"/>
    <w:rsid w:val="003B40D0"/>
    <w:rsid w:val="003B4B34"/>
    <w:rsid w:val="003B617A"/>
    <w:rsid w:val="003B76A6"/>
    <w:rsid w:val="003C1258"/>
    <w:rsid w:val="003C23B6"/>
    <w:rsid w:val="003C25E3"/>
    <w:rsid w:val="003C26D0"/>
    <w:rsid w:val="003C3310"/>
    <w:rsid w:val="003C3734"/>
    <w:rsid w:val="003C5516"/>
    <w:rsid w:val="003D07FB"/>
    <w:rsid w:val="003D1BA0"/>
    <w:rsid w:val="003D2DD2"/>
    <w:rsid w:val="003D32D9"/>
    <w:rsid w:val="003D36AC"/>
    <w:rsid w:val="003D695D"/>
    <w:rsid w:val="003D7653"/>
    <w:rsid w:val="003D7C3A"/>
    <w:rsid w:val="003E09FC"/>
    <w:rsid w:val="003E1E9A"/>
    <w:rsid w:val="003E477E"/>
    <w:rsid w:val="003E57DC"/>
    <w:rsid w:val="003E6B8A"/>
    <w:rsid w:val="003E7D78"/>
    <w:rsid w:val="003E7E19"/>
    <w:rsid w:val="003F0ADA"/>
    <w:rsid w:val="003F188E"/>
    <w:rsid w:val="003F2F57"/>
    <w:rsid w:val="003F5FAD"/>
    <w:rsid w:val="003F7460"/>
    <w:rsid w:val="00401BF7"/>
    <w:rsid w:val="00403153"/>
    <w:rsid w:val="004033E3"/>
    <w:rsid w:val="0040356B"/>
    <w:rsid w:val="0040748C"/>
    <w:rsid w:val="004075CB"/>
    <w:rsid w:val="00410CBC"/>
    <w:rsid w:val="00411B01"/>
    <w:rsid w:val="004147C8"/>
    <w:rsid w:val="004159B4"/>
    <w:rsid w:val="004208CA"/>
    <w:rsid w:val="00423262"/>
    <w:rsid w:val="004236F8"/>
    <w:rsid w:val="004259D5"/>
    <w:rsid w:val="00427E8D"/>
    <w:rsid w:val="00430CEA"/>
    <w:rsid w:val="004337C9"/>
    <w:rsid w:val="00437722"/>
    <w:rsid w:val="0044139C"/>
    <w:rsid w:val="0044453A"/>
    <w:rsid w:val="004478BA"/>
    <w:rsid w:val="00455598"/>
    <w:rsid w:val="00455FB8"/>
    <w:rsid w:val="0045605D"/>
    <w:rsid w:val="004561F3"/>
    <w:rsid w:val="00456E07"/>
    <w:rsid w:val="00457C7E"/>
    <w:rsid w:val="004615CC"/>
    <w:rsid w:val="00461B5F"/>
    <w:rsid w:val="004662A4"/>
    <w:rsid w:val="00466DA5"/>
    <w:rsid w:val="00473251"/>
    <w:rsid w:val="0047649D"/>
    <w:rsid w:val="004812A8"/>
    <w:rsid w:val="004819F2"/>
    <w:rsid w:val="00482EF5"/>
    <w:rsid w:val="00484A8C"/>
    <w:rsid w:val="0048595A"/>
    <w:rsid w:val="00485B51"/>
    <w:rsid w:val="004901C4"/>
    <w:rsid w:val="004905D4"/>
    <w:rsid w:val="00490BF6"/>
    <w:rsid w:val="00494635"/>
    <w:rsid w:val="00494AB2"/>
    <w:rsid w:val="004956CB"/>
    <w:rsid w:val="004A164C"/>
    <w:rsid w:val="004A5965"/>
    <w:rsid w:val="004B135E"/>
    <w:rsid w:val="004B6F02"/>
    <w:rsid w:val="004C157D"/>
    <w:rsid w:val="004C2CAF"/>
    <w:rsid w:val="004C56DC"/>
    <w:rsid w:val="004C6527"/>
    <w:rsid w:val="004C71F3"/>
    <w:rsid w:val="004C79E3"/>
    <w:rsid w:val="004D0FDA"/>
    <w:rsid w:val="004D740D"/>
    <w:rsid w:val="004E2C32"/>
    <w:rsid w:val="004E3C22"/>
    <w:rsid w:val="004E401D"/>
    <w:rsid w:val="004E645B"/>
    <w:rsid w:val="004F3B28"/>
    <w:rsid w:val="004F5AFB"/>
    <w:rsid w:val="004F6068"/>
    <w:rsid w:val="004F6B0D"/>
    <w:rsid w:val="0050055B"/>
    <w:rsid w:val="00500DCD"/>
    <w:rsid w:val="0050642D"/>
    <w:rsid w:val="0050761C"/>
    <w:rsid w:val="00510A91"/>
    <w:rsid w:val="00510AD7"/>
    <w:rsid w:val="00515F63"/>
    <w:rsid w:val="00516A42"/>
    <w:rsid w:val="00517145"/>
    <w:rsid w:val="005213B4"/>
    <w:rsid w:val="005233E5"/>
    <w:rsid w:val="00524752"/>
    <w:rsid w:val="00525A1B"/>
    <w:rsid w:val="0052700E"/>
    <w:rsid w:val="00527547"/>
    <w:rsid w:val="005304F1"/>
    <w:rsid w:val="005311B9"/>
    <w:rsid w:val="00531D58"/>
    <w:rsid w:val="00531D6E"/>
    <w:rsid w:val="005325CF"/>
    <w:rsid w:val="00533E3A"/>
    <w:rsid w:val="005347C5"/>
    <w:rsid w:val="00535520"/>
    <w:rsid w:val="00535DB6"/>
    <w:rsid w:val="0053670A"/>
    <w:rsid w:val="00537A34"/>
    <w:rsid w:val="00540074"/>
    <w:rsid w:val="0054007E"/>
    <w:rsid w:val="005404DC"/>
    <w:rsid w:val="00542187"/>
    <w:rsid w:val="00542423"/>
    <w:rsid w:val="00542A44"/>
    <w:rsid w:val="00542EC2"/>
    <w:rsid w:val="005431D0"/>
    <w:rsid w:val="00543F88"/>
    <w:rsid w:val="005476C7"/>
    <w:rsid w:val="005501FB"/>
    <w:rsid w:val="00550589"/>
    <w:rsid w:val="00551FE6"/>
    <w:rsid w:val="005520F2"/>
    <w:rsid w:val="005523D9"/>
    <w:rsid w:val="005524F1"/>
    <w:rsid w:val="00553C0E"/>
    <w:rsid w:val="00553DC5"/>
    <w:rsid w:val="00553E0E"/>
    <w:rsid w:val="00554F6B"/>
    <w:rsid w:val="00555E9C"/>
    <w:rsid w:val="005564DA"/>
    <w:rsid w:val="00556BEA"/>
    <w:rsid w:val="00562B7F"/>
    <w:rsid w:val="00563C62"/>
    <w:rsid w:val="005679BC"/>
    <w:rsid w:val="00570B52"/>
    <w:rsid w:val="00571DA6"/>
    <w:rsid w:val="00572787"/>
    <w:rsid w:val="00572C9B"/>
    <w:rsid w:val="00572F8E"/>
    <w:rsid w:val="00573011"/>
    <w:rsid w:val="005734DB"/>
    <w:rsid w:val="005737A1"/>
    <w:rsid w:val="005748ED"/>
    <w:rsid w:val="00574DD6"/>
    <w:rsid w:val="00576CD1"/>
    <w:rsid w:val="00577801"/>
    <w:rsid w:val="00577981"/>
    <w:rsid w:val="00577E8B"/>
    <w:rsid w:val="00582344"/>
    <w:rsid w:val="00583A94"/>
    <w:rsid w:val="00583E5F"/>
    <w:rsid w:val="00586BE6"/>
    <w:rsid w:val="00586E8B"/>
    <w:rsid w:val="00587D1D"/>
    <w:rsid w:val="00592CA1"/>
    <w:rsid w:val="00594FF3"/>
    <w:rsid w:val="00597C72"/>
    <w:rsid w:val="005A0ECD"/>
    <w:rsid w:val="005A1743"/>
    <w:rsid w:val="005A4817"/>
    <w:rsid w:val="005A5694"/>
    <w:rsid w:val="005A6565"/>
    <w:rsid w:val="005B017A"/>
    <w:rsid w:val="005B3428"/>
    <w:rsid w:val="005C0946"/>
    <w:rsid w:val="005C0C79"/>
    <w:rsid w:val="005C0CE8"/>
    <w:rsid w:val="005C2844"/>
    <w:rsid w:val="005C330E"/>
    <w:rsid w:val="005C3903"/>
    <w:rsid w:val="005C4058"/>
    <w:rsid w:val="005C409A"/>
    <w:rsid w:val="005C5E04"/>
    <w:rsid w:val="005C6BB7"/>
    <w:rsid w:val="005C74A1"/>
    <w:rsid w:val="005D1563"/>
    <w:rsid w:val="005D3285"/>
    <w:rsid w:val="005E08E4"/>
    <w:rsid w:val="005E3CD2"/>
    <w:rsid w:val="005E469D"/>
    <w:rsid w:val="005E4CF4"/>
    <w:rsid w:val="005F2558"/>
    <w:rsid w:val="005F4BF7"/>
    <w:rsid w:val="00600FB5"/>
    <w:rsid w:val="00601B40"/>
    <w:rsid w:val="00603A97"/>
    <w:rsid w:val="006042C7"/>
    <w:rsid w:val="006048E4"/>
    <w:rsid w:val="00605437"/>
    <w:rsid w:val="00607EE9"/>
    <w:rsid w:val="00610DCB"/>
    <w:rsid w:val="006134F1"/>
    <w:rsid w:val="00614656"/>
    <w:rsid w:val="006152C2"/>
    <w:rsid w:val="00616D24"/>
    <w:rsid w:val="00617855"/>
    <w:rsid w:val="00617E04"/>
    <w:rsid w:val="00621835"/>
    <w:rsid w:val="00624DBE"/>
    <w:rsid w:val="00626BC7"/>
    <w:rsid w:val="006277BE"/>
    <w:rsid w:val="006308EC"/>
    <w:rsid w:val="00644BE7"/>
    <w:rsid w:val="0064513A"/>
    <w:rsid w:val="00646AF2"/>
    <w:rsid w:val="00650BE8"/>
    <w:rsid w:val="006529C4"/>
    <w:rsid w:val="00652AE2"/>
    <w:rsid w:val="00654A2F"/>
    <w:rsid w:val="00656039"/>
    <w:rsid w:val="00657277"/>
    <w:rsid w:val="00657AD3"/>
    <w:rsid w:val="00667C79"/>
    <w:rsid w:val="0067042F"/>
    <w:rsid w:val="00672A15"/>
    <w:rsid w:val="00675C63"/>
    <w:rsid w:val="0067682D"/>
    <w:rsid w:val="00687028"/>
    <w:rsid w:val="0069693E"/>
    <w:rsid w:val="00696F44"/>
    <w:rsid w:val="006A01A8"/>
    <w:rsid w:val="006A06AF"/>
    <w:rsid w:val="006A0798"/>
    <w:rsid w:val="006A1668"/>
    <w:rsid w:val="006A28B9"/>
    <w:rsid w:val="006A523F"/>
    <w:rsid w:val="006B2437"/>
    <w:rsid w:val="006B44FC"/>
    <w:rsid w:val="006B604D"/>
    <w:rsid w:val="006C1875"/>
    <w:rsid w:val="006C661F"/>
    <w:rsid w:val="006C76E0"/>
    <w:rsid w:val="006C77E4"/>
    <w:rsid w:val="006D0520"/>
    <w:rsid w:val="006D23AC"/>
    <w:rsid w:val="006D3BBE"/>
    <w:rsid w:val="006D4081"/>
    <w:rsid w:val="006D5719"/>
    <w:rsid w:val="006E4EE1"/>
    <w:rsid w:val="006E76F5"/>
    <w:rsid w:val="006F065B"/>
    <w:rsid w:val="006F09D0"/>
    <w:rsid w:val="006F131E"/>
    <w:rsid w:val="006F17A7"/>
    <w:rsid w:val="006F47C5"/>
    <w:rsid w:val="006F5446"/>
    <w:rsid w:val="006F5DC1"/>
    <w:rsid w:val="007005DE"/>
    <w:rsid w:val="00701BF4"/>
    <w:rsid w:val="00702342"/>
    <w:rsid w:val="007032E0"/>
    <w:rsid w:val="007064E5"/>
    <w:rsid w:val="00706E64"/>
    <w:rsid w:val="0070712F"/>
    <w:rsid w:val="007079D2"/>
    <w:rsid w:val="00710C64"/>
    <w:rsid w:val="00711048"/>
    <w:rsid w:val="0071195F"/>
    <w:rsid w:val="007139B0"/>
    <w:rsid w:val="00716B86"/>
    <w:rsid w:val="00716F24"/>
    <w:rsid w:val="00720C54"/>
    <w:rsid w:val="00721DAC"/>
    <w:rsid w:val="00722289"/>
    <w:rsid w:val="00724E8D"/>
    <w:rsid w:val="00725815"/>
    <w:rsid w:val="007268F9"/>
    <w:rsid w:val="00727C86"/>
    <w:rsid w:val="00731373"/>
    <w:rsid w:val="00732BCB"/>
    <w:rsid w:val="007356EA"/>
    <w:rsid w:val="007368B9"/>
    <w:rsid w:val="00740101"/>
    <w:rsid w:val="00740295"/>
    <w:rsid w:val="007407B8"/>
    <w:rsid w:val="00741602"/>
    <w:rsid w:val="00742412"/>
    <w:rsid w:val="007436F3"/>
    <w:rsid w:val="00743A5E"/>
    <w:rsid w:val="007443D2"/>
    <w:rsid w:val="00751463"/>
    <w:rsid w:val="00754F09"/>
    <w:rsid w:val="00755187"/>
    <w:rsid w:val="00755472"/>
    <w:rsid w:val="00755DC3"/>
    <w:rsid w:val="00756510"/>
    <w:rsid w:val="007607E6"/>
    <w:rsid w:val="007609CB"/>
    <w:rsid w:val="00761AF7"/>
    <w:rsid w:val="00761E5B"/>
    <w:rsid w:val="0076296F"/>
    <w:rsid w:val="00762DF8"/>
    <w:rsid w:val="00762EE0"/>
    <w:rsid w:val="007655D1"/>
    <w:rsid w:val="00765EF4"/>
    <w:rsid w:val="00767744"/>
    <w:rsid w:val="00770883"/>
    <w:rsid w:val="00770D62"/>
    <w:rsid w:val="00771D82"/>
    <w:rsid w:val="00772F4E"/>
    <w:rsid w:val="00774C2A"/>
    <w:rsid w:val="00776CED"/>
    <w:rsid w:val="007808E5"/>
    <w:rsid w:val="00780E3A"/>
    <w:rsid w:val="00781681"/>
    <w:rsid w:val="0078221E"/>
    <w:rsid w:val="0078259F"/>
    <w:rsid w:val="00783669"/>
    <w:rsid w:val="00783CF8"/>
    <w:rsid w:val="00785571"/>
    <w:rsid w:val="007868BB"/>
    <w:rsid w:val="0078746D"/>
    <w:rsid w:val="007877F7"/>
    <w:rsid w:val="00794081"/>
    <w:rsid w:val="00795AB1"/>
    <w:rsid w:val="00796001"/>
    <w:rsid w:val="00797555"/>
    <w:rsid w:val="007A09C5"/>
    <w:rsid w:val="007A0F97"/>
    <w:rsid w:val="007A1FCB"/>
    <w:rsid w:val="007A2037"/>
    <w:rsid w:val="007A20B4"/>
    <w:rsid w:val="007A6DB0"/>
    <w:rsid w:val="007B12BA"/>
    <w:rsid w:val="007B23CA"/>
    <w:rsid w:val="007B2537"/>
    <w:rsid w:val="007B285D"/>
    <w:rsid w:val="007B2B40"/>
    <w:rsid w:val="007B3D51"/>
    <w:rsid w:val="007B3F49"/>
    <w:rsid w:val="007B78A6"/>
    <w:rsid w:val="007C292D"/>
    <w:rsid w:val="007C4D95"/>
    <w:rsid w:val="007D0970"/>
    <w:rsid w:val="007D107C"/>
    <w:rsid w:val="007D1C24"/>
    <w:rsid w:val="007D2E8F"/>
    <w:rsid w:val="007D38F0"/>
    <w:rsid w:val="007D6874"/>
    <w:rsid w:val="007E1939"/>
    <w:rsid w:val="007E1ACE"/>
    <w:rsid w:val="007E249B"/>
    <w:rsid w:val="007E4DF6"/>
    <w:rsid w:val="007F0520"/>
    <w:rsid w:val="007F23FF"/>
    <w:rsid w:val="007F44FE"/>
    <w:rsid w:val="007F4883"/>
    <w:rsid w:val="007F4F9F"/>
    <w:rsid w:val="00800B7D"/>
    <w:rsid w:val="008019A4"/>
    <w:rsid w:val="00801E61"/>
    <w:rsid w:val="00803A33"/>
    <w:rsid w:val="00803B32"/>
    <w:rsid w:val="008040DC"/>
    <w:rsid w:val="00805ABA"/>
    <w:rsid w:val="00805ADB"/>
    <w:rsid w:val="008105D9"/>
    <w:rsid w:val="00810A0E"/>
    <w:rsid w:val="0081137F"/>
    <w:rsid w:val="008177D9"/>
    <w:rsid w:val="0081795F"/>
    <w:rsid w:val="00820806"/>
    <w:rsid w:val="008228CF"/>
    <w:rsid w:val="008234DA"/>
    <w:rsid w:val="00823758"/>
    <w:rsid w:val="008257C2"/>
    <w:rsid w:val="0082628C"/>
    <w:rsid w:val="00826D68"/>
    <w:rsid w:val="008300A6"/>
    <w:rsid w:val="00831403"/>
    <w:rsid w:val="0083471A"/>
    <w:rsid w:val="0083482C"/>
    <w:rsid w:val="008359D8"/>
    <w:rsid w:val="00837635"/>
    <w:rsid w:val="008405BB"/>
    <w:rsid w:val="008427BB"/>
    <w:rsid w:val="00843005"/>
    <w:rsid w:val="0084350F"/>
    <w:rsid w:val="00850ADD"/>
    <w:rsid w:val="0085199F"/>
    <w:rsid w:val="00852C64"/>
    <w:rsid w:val="00853929"/>
    <w:rsid w:val="008571B7"/>
    <w:rsid w:val="00861664"/>
    <w:rsid w:val="00862ADB"/>
    <w:rsid w:val="00866B0E"/>
    <w:rsid w:val="00866B13"/>
    <w:rsid w:val="00870E31"/>
    <w:rsid w:val="00877B36"/>
    <w:rsid w:val="008808AB"/>
    <w:rsid w:val="00881729"/>
    <w:rsid w:val="00883393"/>
    <w:rsid w:val="00884C3B"/>
    <w:rsid w:val="00884D1B"/>
    <w:rsid w:val="00890A0A"/>
    <w:rsid w:val="00891D43"/>
    <w:rsid w:val="00891DE2"/>
    <w:rsid w:val="00891F89"/>
    <w:rsid w:val="00894653"/>
    <w:rsid w:val="00894AA2"/>
    <w:rsid w:val="00896208"/>
    <w:rsid w:val="00896AB8"/>
    <w:rsid w:val="00897F0B"/>
    <w:rsid w:val="008A38BB"/>
    <w:rsid w:val="008A5FEE"/>
    <w:rsid w:val="008B21E1"/>
    <w:rsid w:val="008B2964"/>
    <w:rsid w:val="008B5523"/>
    <w:rsid w:val="008C118B"/>
    <w:rsid w:val="008C1198"/>
    <w:rsid w:val="008C1E60"/>
    <w:rsid w:val="008C3665"/>
    <w:rsid w:val="008C37B9"/>
    <w:rsid w:val="008C4EFC"/>
    <w:rsid w:val="008C5772"/>
    <w:rsid w:val="008C7594"/>
    <w:rsid w:val="008C7CD4"/>
    <w:rsid w:val="008D118E"/>
    <w:rsid w:val="008D11D6"/>
    <w:rsid w:val="008D2299"/>
    <w:rsid w:val="008D2C4D"/>
    <w:rsid w:val="008D34EF"/>
    <w:rsid w:val="008D3997"/>
    <w:rsid w:val="008D3BDD"/>
    <w:rsid w:val="008D503F"/>
    <w:rsid w:val="008D737D"/>
    <w:rsid w:val="008D7F0B"/>
    <w:rsid w:val="008E0018"/>
    <w:rsid w:val="008E09E3"/>
    <w:rsid w:val="008E33CA"/>
    <w:rsid w:val="008E3F88"/>
    <w:rsid w:val="008E51DC"/>
    <w:rsid w:val="008E58E7"/>
    <w:rsid w:val="008E7CA0"/>
    <w:rsid w:val="008F1D3D"/>
    <w:rsid w:val="008F23E1"/>
    <w:rsid w:val="008F4441"/>
    <w:rsid w:val="008F60ED"/>
    <w:rsid w:val="008F71AA"/>
    <w:rsid w:val="00901550"/>
    <w:rsid w:val="00901736"/>
    <w:rsid w:val="00901963"/>
    <w:rsid w:val="00905784"/>
    <w:rsid w:val="0090649C"/>
    <w:rsid w:val="00906FBB"/>
    <w:rsid w:val="009115EC"/>
    <w:rsid w:val="009116A5"/>
    <w:rsid w:val="00915476"/>
    <w:rsid w:val="0091665B"/>
    <w:rsid w:val="009207E1"/>
    <w:rsid w:val="009212B1"/>
    <w:rsid w:val="00926D9C"/>
    <w:rsid w:val="00926E45"/>
    <w:rsid w:val="00927E23"/>
    <w:rsid w:val="00935B7C"/>
    <w:rsid w:val="009407D9"/>
    <w:rsid w:val="00940A9E"/>
    <w:rsid w:val="00942D25"/>
    <w:rsid w:val="0094342E"/>
    <w:rsid w:val="00944587"/>
    <w:rsid w:val="00945204"/>
    <w:rsid w:val="00945B86"/>
    <w:rsid w:val="00946918"/>
    <w:rsid w:val="00952171"/>
    <w:rsid w:val="00963792"/>
    <w:rsid w:val="00970C9C"/>
    <w:rsid w:val="00972F7D"/>
    <w:rsid w:val="00974EEF"/>
    <w:rsid w:val="00976F74"/>
    <w:rsid w:val="00977612"/>
    <w:rsid w:val="00980FCE"/>
    <w:rsid w:val="0098200E"/>
    <w:rsid w:val="00984983"/>
    <w:rsid w:val="00985D68"/>
    <w:rsid w:val="0098742A"/>
    <w:rsid w:val="009903B4"/>
    <w:rsid w:val="00992B43"/>
    <w:rsid w:val="00993A0F"/>
    <w:rsid w:val="009954AA"/>
    <w:rsid w:val="009A09A4"/>
    <w:rsid w:val="009A1829"/>
    <w:rsid w:val="009B177B"/>
    <w:rsid w:val="009B1920"/>
    <w:rsid w:val="009B264D"/>
    <w:rsid w:val="009B2F1B"/>
    <w:rsid w:val="009B316A"/>
    <w:rsid w:val="009B55AC"/>
    <w:rsid w:val="009B6744"/>
    <w:rsid w:val="009B6FD2"/>
    <w:rsid w:val="009C16B0"/>
    <w:rsid w:val="009C1991"/>
    <w:rsid w:val="009C3AD2"/>
    <w:rsid w:val="009C60D5"/>
    <w:rsid w:val="009C7D00"/>
    <w:rsid w:val="009D19A6"/>
    <w:rsid w:val="009D219F"/>
    <w:rsid w:val="009D235C"/>
    <w:rsid w:val="009D487D"/>
    <w:rsid w:val="009D6062"/>
    <w:rsid w:val="009E157E"/>
    <w:rsid w:val="009E284B"/>
    <w:rsid w:val="009E370D"/>
    <w:rsid w:val="009E5BAA"/>
    <w:rsid w:val="009E6171"/>
    <w:rsid w:val="009E77EF"/>
    <w:rsid w:val="009F005A"/>
    <w:rsid w:val="009F4D6E"/>
    <w:rsid w:val="009F5196"/>
    <w:rsid w:val="009F79E6"/>
    <w:rsid w:val="009F7A88"/>
    <w:rsid w:val="00A0129D"/>
    <w:rsid w:val="00A01416"/>
    <w:rsid w:val="00A040C5"/>
    <w:rsid w:val="00A11829"/>
    <w:rsid w:val="00A11C6F"/>
    <w:rsid w:val="00A17D0C"/>
    <w:rsid w:val="00A22058"/>
    <w:rsid w:val="00A225B8"/>
    <w:rsid w:val="00A23AF8"/>
    <w:rsid w:val="00A25F0D"/>
    <w:rsid w:val="00A26A61"/>
    <w:rsid w:val="00A30343"/>
    <w:rsid w:val="00A30917"/>
    <w:rsid w:val="00A319A2"/>
    <w:rsid w:val="00A365B0"/>
    <w:rsid w:val="00A40077"/>
    <w:rsid w:val="00A4094A"/>
    <w:rsid w:val="00A41086"/>
    <w:rsid w:val="00A42F20"/>
    <w:rsid w:val="00A43874"/>
    <w:rsid w:val="00A4529E"/>
    <w:rsid w:val="00A50922"/>
    <w:rsid w:val="00A50A3C"/>
    <w:rsid w:val="00A50C6D"/>
    <w:rsid w:val="00A515CC"/>
    <w:rsid w:val="00A51601"/>
    <w:rsid w:val="00A51AA8"/>
    <w:rsid w:val="00A51E17"/>
    <w:rsid w:val="00A5328A"/>
    <w:rsid w:val="00A5400C"/>
    <w:rsid w:val="00A54C66"/>
    <w:rsid w:val="00A57B19"/>
    <w:rsid w:val="00A57FE6"/>
    <w:rsid w:val="00A601F0"/>
    <w:rsid w:val="00A62A81"/>
    <w:rsid w:val="00A638B6"/>
    <w:rsid w:val="00A6440E"/>
    <w:rsid w:val="00A67F2E"/>
    <w:rsid w:val="00A70F1A"/>
    <w:rsid w:val="00A75148"/>
    <w:rsid w:val="00A75E40"/>
    <w:rsid w:val="00A818FF"/>
    <w:rsid w:val="00A835AC"/>
    <w:rsid w:val="00A83A6B"/>
    <w:rsid w:val="00A84BA9"/>
    <w:rsid w:val="00A84EC7"/>
    <w:rsid w:val="00A85686"/>
    <w:rsid w:val="00A865F4"/>
    <w:rsid w:val="00A8712E"/>
    <w:rsid w:val="00A87F18"/>
    <w:rsid w:val="00A902B2"/>
    <w:rsid w:val="00A9373D"/>
    <w:rsid w:val="00A94F8C"/>
    <w:rsid w:val="00AA31C4"/>
    <w:rsid w:val="00AA4116"/>
    <w:rsid w:val="00AA582F"/>
    <w:rsid w:val="00AA5DFC"/>
    <w:rsid w:val="00AA72D5"/>
    <w:rsid w:val="00AA7D1E"/>
    <w:rsid w:val="00AB1D4A"/>
    <w:rsid w:val="00AB413B"/>
    <w:rsid w:val="00AB47BE"/>
    <w:rsid w:val="00AB497F"/>
    <w:rsid w:val="00AB769A"/>
    <w:rsid w:val="00AC09F0"/>
    <w:rsid w:val="00AC2D79"/>
    <w:rsid w:val="00AC35A2"/>
    <w:rsid w:val="00AC3A0C"/>
    <w:rsid w:val="00AC651E"/>
    <w:rsid w:val="00AC752C"/>
    <w:rsid w:val="00AD0E23"/>
    <w:rsid w:val="00AD3041"/>
    <w:rsid w:val="00AD7762"/>
    <w:rsid w:val="00AE589D"/>
    <w:rsid w:val="00AE6A97"/>
    <w:rsid w:val="00AE706D"/>
    <w:rsid w:val="00AF1330"/>
    <w:rsid w:val="00AF19C0"/>
    <w:rsid w:val="00AF2D5C"/>
    <w:rsid w:val="00AF5D1E"/>
    <w:rsid w:val="00AF73F3"/>
    <w:rsid w:val="00AF79EB"/>
    <w:rsid w:val="00B01C83"/>
    <w:rsid w:val="00B030B6"/>
    <w:rsid w:val="00B03BB5"/>
    <w:rsid w:val="00B04422"/>
    <w:rsid w:val="00B05D2E"/>
    <w:rsid w:val="00B1060E"/>
    <w:rsid w:val="00B1085D"/>
    <w:rsid w:val="00B1294B"/>
    <w:rsid w:val="00B12D78"/>
    <w:rsid w:val="00B1313A"/>
    <w:rsid w:val="00B148CC"/>
    <w:rsid w:val="00B211F4"/>
    <w:rsid w:val="00B21A30"/>
    <w:rsid w:val="00B22FFB"/>
    <w:rsid w:val="00B24871"/>
    <w:rsid w:val="00B24F8C"/>
    <w:rsid w:val="00B257B1"/>
    <w:rsid w:val="00B25A19"/>
    <w:rsid w:val="00B25D09"/>
    <w:rsid w:val="00B267BF"/>
    <w:rsid w:val="00B3040F"/>
    <w:rsid w:val="00B30712"/>
    <w:rsid w:val="00B30CC3"/>
    <w:rsid w:val="00B3262B"/>
    <w:rsid w:val="00B33C0F"/>
    <w:rsid w:val="00B33E8C"/>
    <w:rsid w:val="00B3419B"/>
    <w:rsid w:val="00B3579F"/>
    <w:rsid w:val="00B36190"/>
    <w:rsid w:val="00B51BC7"/>
    <w:rsid w:val="00B54AFF"/>
    <w:rsid w:val="00B56BE6"/>
    <w:rsid w:val="00B57A24"/>
    <w:rsid w:val="00B601D6"/>
    <w:rsid w:val="00B60F73"/>
    <w:rsid w:val="00B63686"/>
    <w:rsid w:val="00B640D1"/>
    <w:rsid w:val="00B65022"/>
    <w:rsid w:val="00B70709"/>
    <w:rsid w:val="00B71134"/>
    <w:rsid w:val="00B73115"/>
    <w:rsid w:val="00B7316F"/>
    <w:rsid w:val="00B7363E"/>
    <w:rsid w:val="00B759B4"/>
    <w:rsid w:val="00B8035C"/>
    <w:rsid w:val="00B83622"/>
    <w:rsid w:val="00B86221"/>
    <w:rsid w:val="00B879F4"/>
    <w:rsid w:val="00B91C9D"/>
    <w:rsid w:val="00B93DBF"/>
    <w:rsid w:val="00B94CE6"/>
    <w:rsid w:val="00B94E6B"/>
    <w:rsid w:val="00B94FC4"/>
    <w:rsid w:val="00B9520B"/>
    <w:rsid w:val="00B95DBF"/>
    <w:rsid w:val="00B97196"/>
    <w:rsid w:val="00BA479E"/>
    <w:rsid w:val="00BA6C07"/>
    <w:rsid w:val="00BB38E5"/>
    <w:rsid w:val="00BB4E2B"/>
    <w:rsid w:val="00BC08F6"/>
    <w:rsid w:val="00BC1B17"/>
    <w:rsid w:val="00BC2765"/>
    <w:rsid w:val="00BC49F7"/>
    <w:rsid w:val="00BC5B63"/>
    <w:rsid w:val="00BC7D3D"/>
    <w:rsid w:val="00BD0B76"/>
    <w:rsid w:val="00BD3C66"/>
    <w:rsid w:val="00BD652F"/>
    <w:rsid w:val="00BD7106"/>
    <w:rsid w:val="00BD789B"/>
    <w:rsid w:val="00BE0B6D"/>
    <w:rsid w:val="00BE14DD"/>
    <w:rsid w:val="00BE3B1C"/>
    <w:rsid w:val="00BF0847"/>
    <w:rsid w:val="00BF0D76"/>
    <w:rsid w:val="00BF1643"/>
    <w:rsid w:val="00BF341D"/>
    <w:rsid w:val="00BF4196"/>
    <w:rsid w:val="00BF4B86"/>
    <w:rsid w:val="00BF4CA8"/>
    <w:rsid w:val="00BF4E63"/>
    <w:rsid w:val="00BF511D"/>
    <w:rsid w:val="00BF71CA"/>
    <w:rsid w:val="00C021F8"/>
    <w:rsid w:val="00C02373"/>
    <w:rsid w:val="00C04706"/>
    <w:rsid w:val="00C049F8"/>
    <w:rsid w:val="00C068BE"/>
    <w:rsid w:val="00C06BAF"/>
    <w:rsid w:val="00C06FE2"/>
    <w:rsid w:val="00C0747E"/>
    <w:rsid w:val="00C07802"/>
    <w:rsid w:val="00C11C5D"/>
    <w:rsid w:val="00C11EAA"/>
    <w:rsid w:val="00C16F6A"/>
    <w:rsid w:val="00C22730"/>
    <w:rsid w:val="00C24689"/>
    <w:rsid w:val="00C254BF"/>
    <w:rsid w:val="00C25904"/>
    <w:rsid w:val="00C26B18"/>
    <w:rsid w:val="00C305EF"/>
    <w:rsid w:val="00C30623"/>
    <w:rsid w:val="00C32F74"/>
    <w:rsid w:val="00C3467F"/>
    <w:rsid w:val="00C34AFE"/>
    <w:rsid w:val="00C36E57"/>
    <w:rsid w:val="00C42853"/>
    <w:rsid w:val="00C443DE"/>
    <w:rsid w:val="00C45A63"/>
    <w:rsid w:val="00C4695A"/>
    <w:rsid w:val="00C474E6"/>
    <w:rsid w:val="00C47A89"/>
    <w:rsid w:val="00C504AD"/>
    <w:rsid w:val="00C5075F"/>
    <w:rsid w:val="00C51751"/>
    <w:rsid w:val="00C535E1"/>
    <w:rsid w:val="00C53768"/>
    <w:rsid w:val="00C56A67"/>
    <w:rsid w:val="00C56F23"/>
    <w:rsid w:val="00C577F2"/>
    <w:rsid w:val="00C57D0A"/>
    <w:rsid w:val="00C603DF"/>
    <w:rsid w:val="00C61FD0"/>
    <w:rsid w:val="00C62CFE"/>
    <w:rsid w:val="00C644F1"/>
    <w:rsid w:val="00C667F1"/>
    <w:rsid w:val="00C6693B"/>
    <w:rsid w:val="00C67B9F"/>
    <w:rsid w:val="00C70D55"/>
    <w:rsid w:val="00C75706"/>
    <w:rsid w:val="00C7781F"/>
    <w:rsid w:val="00C8146F"/>
    <w:rsid w:val="00C826AB"/>
    <w:rsid w:val="00C82ADE"/>
    <w:rsid w:val="00C84AB3"/>
    <w:rsid w:val="00C85EDE"/>
    <w:rsid w:val="00C86D0C"/>
    <w:rsid w:val="00C87607"/>
    <w:rsid w:val="00C92FC7"/>
    <w:rsid w:val="00C9350E"/>
    <w:rsid w:val="00C938D2"/>
    <w:rsid w:val="00C940CE"/>
    <w:rsid w:val="00C94A31"/>
    <w:rsid w:val="00C94AD3"/>
    <w:rsid w:val="00C96A40"/>
    <w:rsid w:val="00C97395"/>
    <w:rsid w:val="00C973D8"/>
    <w:rsid w:val="00C97E9D"/>
    <w:rsid w:val="00CA0707"/>
    <w:rsid w:val="00CA1038"/>
    <w:rsid w:val="00CA1355"/>
    <w:rsid w:val="00CA49FD"/>
    <w:rsid w:val="00CA4FC4"/>
    <w:rsid w:val="00CA7329"/>
    <w:rsid w:val="00CA7FBC"/>
    <w:rsid w:val="00CB37A0"/>
    <w:rsid w:val="00CB53E7"/>
    <w:rsid w:val="00CB587A"/>
    <w:rsid w:val="00CB5940"/>
    <w:rsid w:val="00CB7B65"/>
    <w:rsid w:val="00CC0788"/>
    <w:rsid w:val="00CC0AC1"/>
    <w:rsid w:val="00CC26E5"/>
    <w:rsid w:val="00CC28F0"/>
    <w:rsid w:val="00CC3916"/>
    <w:rsid w:val="00CC3E79"/>
    <w:rsid w:val="00CC5BC8"/>
    <w:rsid w:val="00CD19F5"/>
    <w:rsid w:val="00CD5F66"/>
    <w:rsid w:val="00CE1635"/>
    <w:rsid w:val="00CE1940"/>
    <w:rsid w:val="00CE19C7"/>
    <w:rsid w:val="00CE3D93"/>
    <w:rsid w:val="00CE47E5"/>
    <w:rsid w:val="00CE650A"/>
    <w:rsid w:val="00CE6C7C"/>
    <w:rsid w:val="00CE7190"/>
    <w:rsid w:val="00CE78A0"/>
    <w:rsid w:val="00CF04C3"/>
    <w:rsid w:val="00CF1484"/>
    <w:rsid w:val="00CF52B2"/>
    <w:rsid w:val="00D0087E"/>
    <w:rsid w:val="00D01724"/>
    <w:rsid w:val="00D05978"/>
    <w:rsid w:val="00D1027A"/>
    <w:rsid w:val="00D1145A"/>
    <w:rsid w:val="00D11766"/>
    <w:rsid w:val="00D13DC2"/>
    <w:rsid w:val="00D1746B"/>
    <w:rsid w:val="00D20774"/>
    <w:rsid w:val="00D23DAB"/>
    <w:rsid w:val="00D26512"/>
    <w:rsid w:val="00D26C11"/>
    <w:rsid w:val="00D329F7"/>
    <w:rsid w:val="00D32C8A"/>
    <w:rsid w:val="00D3402D"/>
    <w:rsid w:val="00D362BF"/>
    <w:rsid w:val="00D418A0"/>
    <w:rsid w:val="00D42254"/>
    <w:rsid w:val="00D42F8E"/>
    <w:rsid w:val="00D50EB0"/>
    <w:rsid w:val="00D55C2D"/>
    <w:rsid w:val="00D57B61"/>
    <w:rsid w:val="00D603E1"/>
    <w:rsid w:val="00D612DB"/>
    <w:rsid w:val="00D64C38"/>
    <w:rsid w:val="00D65F64"/>
    <w:rsid w:val="00D677CC"/>
    <w:rsid w:val="00D67F9B"/>
    <w:rsid w:val="00D71147"/>
    <w:rsid w:val="00D72553"/>
    <w:rsid w:val="00D7261C"/>
    <w:rsid w:val="00D7431B"/>
    <w:rsid w:val="00D7479D"/>
    <w:rsid w:val="00D74F12"/>
    <w:rsid w:val="00D75BB7"/>
    <w:rsid w:val="00D75D1A"/>
    <w:rsid w:val="00D76380"/>
    <w:rsid w:val="00D76A1A"/>
    <w:rsid w:val="00D76FEF"/>
    <w:rsid w:val="00D82787"/>
    <w:rsid w:val="00D8375B"/>
    <w:rsid w:val="00D83A07"/>
    <w:rsid w:val="00D83DC5"/>
    <w:rsid w:val="00D84177"/>
    <w:rsid w:val="00D86A93"/>
    <w:rsid w:val="00D90DEB"/>
    <w:rsid w:val="00D9752D"/>
    <w:rsid w:val="00D977A6"/>
    <w:rsid w:val="00DA1A24"/>
    <w:rsid w:val="00DA1B7E"/>
    <w:rsid w:val="00DA1EF0"/>
    <w:rsid w:val="00DA27CB"/>
    <w:rsid w:val="00DA30B5"/>
    <w:rsid w:val="00DA77B6"/>
    <w:rsid w:val="00DB32D2"/>
    <w:rsid w:val="00DB342F"/>
    <w:rsid w:val="00DB4C22"/>
    <w:rsid w:val="00DC0522"/>
    <w:rsid w:val="00DC216A"/>
    <w:rsid w:val="00DC423D"/>
    <w:rsid w:val="00DC4766"/>
    <w:rsid w:val="00DC6DF4"/>
    <w:rsid w:val="00DC7200"/>
    <w:rsid w:val="00DD0885"/>
    <w:rsid w:val="00DD1882"/>
    <w:rsid w:val="00DD2ADC"/>
    <w:rsid w:val="00DD3A39"/>
    <w:rsid w:val="00DD5744"/>
    <w:rsid w:val="00DD584F"/>
    <w:rsid w:val="00DD7951"/>
    <w:rsid w:val="00DD7AF4"/>
    <w:rsid w:val="00DE025E"/>
    <w:rsid w:val="00DE1804"/>
    <w:rsid w:val="00DE21E5"/>
    <w:rsid w:val="00DE3BD7"/>
    <w:rsid w:val="00DE48EB"/>
    <w:rsid w:val="00DE4C98"/>
    <w:rsid w:val="00DF210A"/>
    <w:rsid w:val="00DF4CC6"/>
    <w:rsid w:val="00DF4D94"/>
    <w:rsid w:val="00DF5581"/>
    <w:rsid w:val="00E031DB"/>
    <w:rsid w:val="00E04931"/>
    <w:rsid w:val="00E05D16"/>
    <w:rsid w:val="00E10808"/>
    <w:rsid w:val="00E10C5E"/>
    <w:rsid w:val="00E10E58"/>
    <w:rsid w:val="00E11473"/>
    <w:rsid w:val="00E136B1"/>
    <w:rsid w:val="00E143A5"/>
    <w:rsid w:val="00E15B2E"/>
    <w:rsid w:val="00E165BD"/>
    <w:rsid w:val="00E1735C"/>
    <w:rsid w:val="00E2173F"/>
    <w:rsid w:val="00E21F18"/>
    <w:rsid w:val="00E2333B"/>
    <w:rsid w:val="00E23B53"/>
    <w:rsid w:val="00E25FCA"/>
    <w:rsid w:val="00E26358"/>
    <w:rsid w:val="00E2652E"/>
    <w:rsid w:val="00E36777"/>
    <w:rsid w:val="00E37F5D"/>
    <w:rsid w:val="00E4027E"/>
    <w:rsid w:val="00E40387"/>
    <w:rsid w:val="00E40530"/>
    <w:rsid w:val="00E40DE0"/>
    <w:rsid w:val="00E4137A"/>
    <w:rsid w:val="00E42021"/>
    <w:rsid w:val="00E45660"/>
    <w:rsid w:val="00E45F83"/>
    <w:rsid w:val="00E46C4E"/>
    <w:rsid w:val="00E47779"/>
    <w:rsid w:val="00E51EC0"/>
    <w:rsid w:val="00E51ED7"/>
    <w:rsid w:val="00E537AD"/>
    <w:rsid w:val="00E5435E"/>
    <w:rsid w:val="00E54E51"/>
    <w:rsid w:val="00E550B5"/>
    <w:rsid w:val="00E5683F"/>
    <w:rsid w:val="00E56FAB"/>
    <w:rsid w:val="00E57765"/>
    <w:rsid w:val="00E62B61"/>
    <w:rsid w:val="00E640E7"/>
    <w:rsid w:val="00E64C99"/>
    <w:rsid w:val="00E665CD"/>
    <w:rsid w:val="00E73522"/>
    <w:rsid w:val="00E73E2F"/>
    <w:rsid w:val="00E73ED0"/>
    <w:rsid w:val="00E76239"/>
    <w:rsid w:val="00E7691D"/>
    <w:rsid w:val="00E76B31"/>
    <w:rsid w:val="00E81B9A"/>
    <w:rsid w:val="00E81C69"/>
    <w:rsid w:val="00E81D6C"/>
    <w:rsid w:val="00E84FB3"/>
    <w:rsid w:val="00E8521D"/>
    <w:rsid w:val="00E91987"/>
    <w:rsid w:val="00E9608B"/>
    <w:rsid w:val="00E963FE"/>
    <w:rsid w:val="00E9692E"/>
    <w:rsid w:val="00E9705C"/>
    <w:rsid w:val="00E97C42"/>
    <w:rsid w:val="00E97C8C"/>
    <w:rsid w:val="00E97F9A"/>
    <w:rsid w:val="00EA0831"/>
    <w:rsid w:val="00EA084C"/>
    <w:rsid w:val="00EA22BF"/>
    <w:rsid w:val="00EA69CE"/>
    <w:rsid w:val="00EB02AD"/>
    <w:rsid w:val="00EB037D"/>
    <w:rsid w:val="00EB0C2D"/>
    <w:rsid w:val="00EB196F"/>
    <w:rsid w:val="00EB2824"/>
    <w:rsid w:val="00EB4222"/>
    <w:rsid w:val="00EB47A1"/>
    <w:rsid w:val="00EB4A48"/>
    <w:rsid w:val="00EC04A8"/>
    <w:rsid w:val="00EC5F15"/>
    <w:rsid w:val="00EC6C4F"/>
    <w:rsid w:val="00ED0A96"/>
    <w:rsid w:val="00ED28AF"/>
    <w:rsid w:val="00ED3F93"/>
    <w:rsid w:val="00ED400C"/>
    <w:rsid w:val="00ED460D"/>
    <w:rsid w:val="00ED665D"/>
    <w:rsid w:val="00ED6E53"/>
    <w:rsid w:val="00ED6F3B"/>
    <w:rsid w:val="00EE0063"/>
    <w:rsid w:val="00EE3860"/>
    <w:rsid w:val="00EE3FC3"/>
    <w:rsid w:val="00EE44A8"/>
    <w:rsid w:val="00EF1466"/>
    <w:rsid w:val="00EF2786"/>
    <w:rsid w:val="00EF7F70"/>
    <w:rsid w:val="00F019D0"/>
    <w:rsid w:val="00F034D4"/>
    <w:rsid w:val="00F067AE"/>
    <w:rsid w:val="00F06EBC"/>
    <w:rsid w:val="00F13D28"/>
    <w:rsid w:val="00F13D37"/>
    <w:rsid w:val="00F1590B"/>
    <w:rsid w:val="00F16346"/>
    <w:rsid w:val="00F230B6"/>
    <w:rsid w:val="00F237FD"/>
    <w:rsid w:val="00F2435B"/>
    <w:rsid w:val="00F25411"/>
    <w:rsid w:val="00F26A56"/>
    <w:rsid w:val="00F30690"/>
    <w:rsid w:val="00F360B4"/>
    <w:rsid w:val="00F40443"/>
    <w:rsid w:val="00F4061F"/>
    <w:rsid w:val="00F41CE6"/>
    <w:rsid w:val="00F42F01"/>
    <w:rsid w:val="00F43465"/>
    <w:rsid w:val="00F43FC6"/>
    <w:rsid w:val="00F50750"/>
    <w:rsid w:val="00F52532"/>
    <w:rsid w:val="00F54920"/>
    <w:rsid w:val="00F54DED"/>
    <w:rsid w:val="00F55285"/>
    <w:rsid w:val="00F55A7B"/>
    <w:rsid w:val="00F55D49"/>
    <w:rsid w:val="00F616D0"/>
    <w:rsid w:val="00F70644"/>
    <w:rsid w:val="00F71859"/>
    <w:rsid w:val="00F724E7"/>
    <w:rsid w:val="00F72612"/>
    <w:rsid w:val="00F72F0B"/>
    <w:rsid w:val="00F74517"/>
    <w:rsid w:val="00F74E29"/>
    <w:rsid w:val="00F8517E"/>
    <w:rsid w:val="00F8683B"/>
    <w:rsid w:val="00F86D0F"/>
    <w:rsid w:val="00F94489"/>
    <w:rsid w:val="00F94F9D"/>
    <w:rsid w:val="00F95F9B"/>
    <w:rsid w:val="00F96E5B"/>
    <w:rsid w:val="00FA106A"/>
    <w:rsid w:val="00FA1EB9"/>
    <w:rsid w:val="00FA522E"/>
    <w:rsid w:val="00FA7DE6"/>
    <w:rsid w:val="00FC4BDE"/>
    <w:rsid w:val="00FD0DC2"/>
    <w:rsid w:val="00FD1B1A"/>
    <w:rsid w:val="00FD374C"/>
    <w:rsid w:val="00FD5D50"/>
    <w:rsid w:val="00FE2F79"/>
    <w:rsid w:val="00FE4D41"/>
    <w:rsid w:val="00FE4F2D"/>
    <w:rsid w:val="00FE55B2"/>
    <w:rsid w:val="00FE6111"/>
    <w:rsid w:val="00FF0426"/>
    <w:rsid w:val="00FF21E1"/>
    <w:rsid w:val="00FF27BD"/>
    <w:rsid w:val="00FF3FB3"/>
    <w:rsid w:val="00FF5558"/>
    <w:rsid w:val="00FF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E5B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761E5B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61E5B"/>
    <w:pPr>
      <w:keepNext/>
      <w:jc w:val="left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qFormat/>
    <w:rsid w:val="00761E5B"/>
    <w:pPr>
      <w:keepNext/>
      <w:ind w:left="3780"/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761E5B"/>
    <w:pPr>
      <w:keepNext/>
      <w:outlineLvl w:val="3"/>
    </w:pPr>
    <w:rPr>
      <w:b/>
      <w:bCs/>
      <w:color w:val="0000FF"/>
    </w:rPr>
  </w:style>
  <w:style w:type="paragraph" w:styleId="Ttulo5">
    <w:name w:val="heading 5"/>
    <w:basedOn w:val="Normal"/>
    <w:next w:val="Recuonormal"/>
    <w:link w:val="Ttulo5Char"/>
    <w:qFormat/>
    <w:rsid w:val="00761E5B"/>
    <w:pPr>
      <w:ind w:left="708"/>
      <w:jc w:val="left"/>
      <w:outlineLvl w:val="4"/>
    </w:pPr>
    <w:rPr>
      <w:b/>
      <w:sz w:val="20"/>
    </w:rPr>
  </w:style>
  <w:style w:type="paragraph" w:styleId="Ttulo6">
    <w:name w:val="heading 6"/>
    <w:basedOn w:val="Normal"/>
    <w:next w:val="Normal"/>
    <w:qFormat/>
    <w:rsid w:val="00761E5B"/>
    <w:pPr>
      <w:keepNext/>
      <w:jc w:val="center"/>
      <w:outlineLvl w:val="5"/>
    </w:pPr>
    <w:rPr>
      <w:b/>
      <w:sz w:val="20"/>
      <w:szCs w:val="24"/>
    </w:rPr>
  </w:style>
  <w:style w:type="paragraph" w:styleId="Ttulo7">
    <w:name w:val="heading 7"/>
    <w:basedOn w:val="Normal"/>
    <w:next w:val="Normal"/>
    <w:qFormat/>
    <w:rsid w:val="00761E5B"/>
    <w:pPr>
      <w:keepNext/>
      <w:outlineLvl w:val="6"/>
    </w:pPr>
    <w:rPr>
      <w:rFonts w:ascii="Arial" w:hAnsi="Arial"/>
      <w:b/>
      <w:sz w:val="26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761E5B"/>
    <w:pPr>
      <w:keepNext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761E5B"/>
    <w:pPr>
      <w:keepNext/>
      <w:jc w:val="center"/>
      <w:outlineLvl w:val="8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761E5B"/>
    <w:pPr>
      <w:ind w:left="708"/>
    </w:pPr>
  </w:style>
  <w:style w:type="paragraph" w:styleId="Remissivo1">
    <w:name w:val="index 1"/>
    <w:basedOn w:val="Normal"/>
    <w:next w:val="Normal"/>
    <w:autoRedefine/>
    <w:semiHidden/>
    <w:rsid w:val="00524752"/>
    <w:pPr>
      <w:ind w:right="-157"/>
    </w:pPr>
    <w:rPr>
      <w:b/>
      <w:szCs w:val="16"/>
    </w:rPr>
  </w:style>
  <w:style w:type="paragraph" w:customStyle="1" w:styleId="Destaque">
    <w:name w:val="Destaque"/>
    <w:basedOn w:val="Normal"/>
    <w:next w:val="Normal"/>
    <w:rsid w:val="00761E5B"/>
    <w:pPr>
      <w:ind w:left="2552"/>
    </w:pPr>
    <w:rPr>
      <w:b/>
    </w:rPr>
  </w:style>
  <w:style w:type="paragraph" w:customStyle="1" w:styleId="Corpodetexto1">
    <w:name w:val="Corpo de texto1"/>
    <w:basedOn w:val="Normal"/>
    <w:rsid w:val="00761E5B"/>
    <w:rPr>
      <w:rFonts w:ascii="Arial" w:hAnsi="Arial"/>
    </w:rPr>
  </w:style>
  <w:style w:type="character" w:styleId="Hyperlink">
    <w:name w:val="Hyperlink"/>
    <w:basedOn w:val="Fontepargpadro"/>
    <w:uiPriority w:val="99"/>
    <w:rsid w:val="00761E5B"/>
    <w:rPr>
      <w:color w:val="0000FF"/>
      <w:u w:val="single"/>
    </w:rPr>
  </w:style>
  <w:style w:type="character" w:styleId="HiperlinkVisitado">
    <w:name w:val="FollowedHyperlink"/>
    <w:basedOn w:val="Fontepargpadro"/>
    <w:rsid w:val="00761E5B"/>
    <w:rPr>
      <w:color w:val="800080"/>
      <w:u w:val="single"/>
    </w:rPr>
  </w:style>
  <w:style w:type="paragraph" w:styleId="Cabealho">
    <w:name w:val="header"/>
    <w:basedOn w:val="Normal"/>
    <w:link w:val="CabealhoChar"/>
    <w:rsid w:val="00761E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61E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61E5B"/>
    <w:rPr>
      <w:rFonts w:ascii="Arial" w:hAnsi="Arial"/>
    </w:rPr>
  </w:style>
  <w:style w:type="paragraph" w:styleId="Recuodecorpodetexto">
    <w:name w:val="Body Text Indent"/>
    <w:basedOn w:val="Normal"/>
    <w:rsid w:val="00761E5B"/>
    <w:pPr>
      <w:ind w:firstLine="3780"/>
      <w:jc w:val="left"/>
    </w:pPr>
    <w:rPr>
      <w:szCs w:val="24"/>
    </w:rPr>
  </w:style>
  <w:style w:type="paragraph" w:styleId="Recuodecorpodetexto2">
    <w:name w:val="Body Text Indent 2"/>
    <w:basedOn w:val="Normal"/>
    <w:rsid w:val="00761E5B"/>
    <w:pPr>
      <w:tabs>
        <w:tab w:val="right" w:leader="dot" w:pos="7020"/>
      </w:tabs>
      <w:ind w:left="1080"/>
    </w:pPr>
    <w:rPr>
      <w:szCs w:val="24"/>
    </w:rPr>
  </w:style>
  <w:style w:type="paragraph" w:styleId="Recuodecorpodetexto3">
    <w:name w:val="Body Text Indent 3"/>
    <w:basedOn w:val="Normal"/>
    <w:rsid w:val="00761E5B"/>
    <w:pPr>
      <w:ind w:left="3780"/>
    </w:pPr>
    <w:rPr>
      <w:szCs w:val="24"/>
    </w:rPr>
  </w:style>
  <w:style w:type="paragraph" w:styleId="Corpodetexto2">
    <w:name w:val="Body Text 2"/>
    <w:basedOn w:val="Normal"/>
    <w:rsid w:val="00761E5B"/>
    <w:rPr>
      <w:rFonts w:ascii="Arial" w:hAnsi="Arial"/>
      <w:color w:val="0000FF"/>
    </w:rPr>
  </w:style>
  <w:style w:type="paragraph" w:styleId="Corpodetexto3">
    <w:name w:val="Body Text 3"/>
    <w:basedOn w:val="Normal"/>
    <w:rsid w:val="00761E5B"/>
    <w:pPr>
      <w:tabs>
        <w:tab w:val="left" w:pos="1701"/>
      </w:tabs>
    </w:pPr>
    <w:rPr>
      <w:color w:val="000000"/>
    </w:rPr>
  </w:style>
  <w:style w:type="character" w:styleId="Refdecomentrio">
    <w:name w:val="annotation reference"/>
    <w:basedOn w:val="Fontepargpadro"/>
    <w:semiHidden/>
    <w:rsid w:val="00761E5B"/>
    <w:rPr>
      <w:sz w:val="16"/>
    </w:rPr>
  </w:style>
  <w:style w:type="paragraph" w:styleId="Textodecomentrio">
    <w:name w:val="annotation text"/>
    <w:basedOn w:val="Normal"/>
    <w:link w:val="TextodecomentrioChar"/>
    <w:rsid w:val="00761E5B"/>
    <w:rPr>
      <w:sz w:val="20"/>
    </w:rPr>
  </w:style>
  <w:style w:type="paragraph" w:styleId="Ttulo">
    <w:name w:val="Title"/>
    <w:basedOn w:val="Normal"/>
    <w:link w:val="TtuloChar"/>
    <w:uiPriority w:val="99"/>
    <w:qFormat/>
    <w:rsid w:val="00761E5B"/>
    <w:pPr>
      <w:jc w:val="center"/>
    </w:pPr>
    <w:rPr>
      <w:b/>
      <w:sz w:val="28"/>
    </w:rPr>
  </w:style>
  <w:style w:type="paragraph" w:styleId="Subttulo">
    <w:name w:val="Subtitle"/>
    <w:basedOn w:val="Normal"/>
    <w:qFormat/>
    <w:rsid w:val="00761E5B"/>
    <w:pPr>
      <w:jc w:val="center"/>
    </w:pPr>
    <w:rPr>
      <w:rFonts w:ascii="Arial" w:hAnsi="Arial"/>
      <w:b/>
    </w:rPr>
  </w:style>
  <w:style w:type="paragraph" w:styleId="NormalWeb">
    <w:name w:val="Normal (Web)"/>
    <w:basedOn w:val="Normal"/>
    <w:uiPriority w:val="99"/>
    <w:rsid w:val="00761E5B"/>
    <w:pPr>
      <w:spacing w:before="100" w:beforeAutospacing="1" w:after="100" w:afterAutospacing="1"/>
      <w:jc w:val="left"/>
    </w:pPr>
    <w:rPr>
      <w:szCs w:val="24"/>
    </w:rPr>
  </w:style>
  <w:style w:type="character" w:styleId="nfase">
    <w:name w:val="Emphasis"/>
    <w:basedOn w:val="Fontepargpadro"/>
    <w:qFormat/>
    <w:rsid w:val="00761E5B"/>
    <w:rPr>
      <w:i/>
      <w:iCs/>
    </w:rPr>
  </w:style>
  <w:style w:type="paragraph" w:customStyle="1" w:styleId="p5">
    <w:name w:val="p5"/>
    <w:basedOn w:val="Normal"/>
    <w:rsid w:val="00761E5B"/>
    <w:pPr>
      <w:widowControl w:val="0"/>
      <w:tabs>
        <w:tab w:val="left" w:pos="1360"/>
      </w:tabs>
      <w:spacing w:line="240" w:lineRule="atLeast"/>
      <w:ind w:left="1440" w:firstLine="1296"/>
      <w:jc w:val="left"/>
    </w:pPr>
    <w:rPr>
      <w:snapToGrid w:val="0"/>
    </w:rPr>
  </w:style>
  <w:style w:type="paragraph" w:styleId="Textodebalo">
    <w:name w:val="Balloon Text"/>
    <w:basedOn w:val="Normal"/>
    <w:semiHidden/>
    <w:rsid w:val="00761E5B"/>
    <w:rPr>
      <w:rFonts w:ascii="Tahoma" w:hAnsi="Tahoma" w:cs="Tahoma"/>
      <w:sz w:val="16"/>
      <w:szCs w:val="16"/>
    </w:rPr>
  </w:style>
  <w:style w:type="character" w:customStyle="1" w:styleId="azul11">
    <w:name w:val="azul11"/>
    <w:basedOn w:val="Fontepargpadro"/>
    <w:rsid w:val="00761E5B"/>
  </w:style>
  <w:style w:type="paragraph" w:customStyle="1" w:styleId="azul12">
    <w:name w:val="azul12"/>
    <w:basedOn w:val="Normal"/>
    <w:rsid w:val="00761E5B"/>
    <w:pPr>
      <w:spacing w:before="100" w:beforeAutospacing="1" w:after="100" w:afterAutospacing="1"/>
      <w:jc w:val="left"/>
    </w:pPr>
    <w:rPr>
      <w:color w:val="000000"/>
      <w:szCs w:val="24"/>
    </w:rPr>
  </w:style>
  <w:style w:type="character" w:styleId="Forte">
    <w:name w:val="Strong"/>
    <w:basedOn w:val="Fontepargpadro"/>
    <w:uiPriority w:val="22"/>
    <w:qFormat/>
    <w:rsid w:val="00761E5B"/>
    <w:rPr>
      <w:b/>
      <w:bCs/>
    </w:rPr>
  </w:style>
  <w:style w:type="paragraph" w:customStyle="1" w:styleId="azul111">
    <w:name w:val="azul111"/>
    <w:basedOn w:val="Normal"/>
    <w:rsid w:val="00761E5B"/>
    <w:pP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artigo">
    <w:name w:val="artigo"/>
    <w:basedOn w:val="Normal"/>
    <w:rsid w:val="00761E5B"/>
    <w:pPr>
      <w:spacing w:before="100" w:beforeAutospacing="1" w:after="100" w:afterAutospacing="1"/>
      <w:jc w:val="left"/>
    </w:pPr>
    <w:rPr>
      <w:szCs w:val="24"/>
    </w:rPr>
  </w:style>
  <w:style w:type="paragraph" w:customStyle="1" w:styleId="recuado">
    <w:name w:val="recuado"/>
    <w:basedOn w:val="Normal"/>
    <w:rsid w:val="00761E5B"/>
    <w:pPr>
      <w:spacing w:before="30" w:after="225"/>
      <w:ind w:left="570" w:right="750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891D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j">
    <w:name w:val="tj"/>
    <w:basedOn w:val="Normal"/>
    <w:rsid w:val="00761E5B"/>
    <w:pPr>
      <w:spacing w:before="100" w:beforeAutospacing="1" w:after="100" w:afterAutospacing="1"/>
      <w:jc w:val="left"/>
    </w:pPr>
    <w:rPr>
      <w:szCs w:val="24"/>
    </w:rPr>
  </w:style>
  <w:style w:type="character" w:customStyle="1" w:styleId="hlhilite">
    <w:name w:val="hl hilite"/>
    <w:basedOn w:val="Fontepargpadro"/>
    <w:rsid w:val="00761E5B"/>
  </w:style>
  <w:style w:type="character" w:customStyle="1" w:styleId="grame">
    <w:name w:val="grame"/>
    <w:basedOn w:val="Fontepargpadro"/>
    <w:rsid w:val="009C1991"/>
  </w:style>
  <w:style w:type="paragraph" w:styleId="PargrafodaLista">
    <w:name w:val="List Paragraph"/>
    <w:basedOn w:val="Normal"/>
    <w:uiPriority w:val="34"/>
    <w:qFormat/>
    <w:rsid w:val="003D7653"/>
    <w:pPr>
      <w:spacing w:before="100" w:beforeAutospacing="1" w:after="100" w:afterAutospacing="1"/>
      <w:jc w:val="left"/>
    </w:pPr>
    <w:rPr>
      <w:szCs w:val="24"/>
    </w:rPr>
  </w:style>
  <w:style w:type="character" w:customStyle="1" w:styleId="CabealhoChar">
    <w:name w:val="Cabeçalho Char"/>
    <w:basedOn w:val="Fontepargpadro"/>
    <w:link w:val="Cabealho"/>
    <w:rsid w:val="00800B7D"/>
    <w:rPr>
      <w:sz w:val="24"/>
    </w:rPr>
  </w:style>
  <w:style w:type="paragraph" w:customStyle="1" w:styleId="Corpodetexto10">
    <w:name w:val="Corpo de texto1"/>
    <w:basedOn w:val="Normal"/>
    <w:rsid w:val="00AA4116"/>
    <w:rPr>
      <w:rFonts w:ascii="Arial" w:hAnsi="Arial"/>
    </w:rPr>
  </w:style>
  <w:style w:type="character" w:customStyle="1" w:styleId="TtuloChar">
    <w:name w:val="Título Char"/>
    <w:basedOn w:val="Fontepargpadro"/>
    <w:link w:val="Ttulo"/>
    <w:uiPriority w:val="99"/>
    <w:locked/>
    <w:rsid w:val="00AA4116"/>
    <w:rPr>
      <w:b/>
      <w:sz w:val="28"/>
    </w:rPr>
  </w:style>
  <w:style w:type="character" w:customStyle="1" w:styleId="Ttulo8Char">
    <w:name w:val="Título 8 Char"/>
    <w:basedOn w:val="Fontepargpadro"/>
    <w:link w:val="Ttulo8"/>
    <w:uiPriority w:val="99"/>
    <w:locked/>
    <w:rsid w:val="00DC7200"/>
    <w:rPr>
      <w:b/>
      <w:sz w:val="24"/>
    </w:rPr>
  </w:style>
  <w:style w:type="character" w:customStyle="1" w:styleId="apple-converted-space">
    <w:name w:val="apple-converted-space"/>
    <w:basedOn w:val="Fontepargpadro"/>
    <w:rsid w:val="00DE3BD7"/>
  </w:style>
  <w:style w:type="character" w:customStyle="1" w:styleId="highlight">
    <w:name w:val="highlight"/>
    <w:basedOn w:val="Fontepargpadro"/>
    <w:rsid w:val="00DE3BD7"/>
  </w:style>
  <w:style w:type="character" w:customStyle="1" w:styleId="label">
    <w:name w:val="label"/>
    <w:basedOn w:val="Fontepargpadro"/>
    <w:rsid w:val="00DE3BD7"/>
  </w:style>
  <w:style w:type="character" w:customStyle="1" w:styleId="TextodecomentrioChar">
    <w:name w:val="Texto de comentário Char"/>
    <w:basedOn w:val="Fontepargpadro"/>
    <w:link w:val="Textodecomentrio"/>
    <w:rsid w:val="004147C8"/>
  </w:style>
  <w:style w:type="character" w:customStyle="1" w:styleId="Ttulo5Char">
    <w:name w:val="Título 5 Char"/>
    <w:basedOn w:val="Fontepargpadro"/>
    <w:link w:val="Ttulo5"/>
    <w:rsid w:val="007A6DB0"/>
    <w:rPr>
      <w:b/>
    </w:rPr>
  </w:style>
  <w:style w:type="paragraph" w:customStyle="1" w:styleId="Corpodetexto20">
    <w:name w:val="Corpo de texto2"/>
    <w:basedOn w:val="Normal"/>
    <w:rsid w:val="007A6DB0"/>
    <w:rPr>
      <w:rFonts w:ascii="Arial" w:hAnsi="Arial"/>
    </w:rPr>
  </w:style>
  <w:style w:type="paragraph" w:customStyle="1" w:styleId="western">
    <w:name w:val="western"/>
    <w:basedOn w:val="Normal"/>
    <w:rsid w:val="00EC04A8"/>
    <w:pPr>
      <w:widowControl w:val="0"/>
      <w:suppressAutoHyphens/>
      <w:spacing w:before="100" w:after="119"/>
      <w:jc w:val="left"/>
    </w:pPr>
    <w:rPr>
      <w:rFonts w:eastAsia="SimSun" w:cs="Tahoma"/>
      <w:kern w:val="2"/>
      <w:szCs w:val="24"/>
      <w:lang w:eastAsia="hi-IN" w:bidi="hi-IN"/>
    </w:rPr>
  </w:style>
  <w:style w:type="paragraph" w:customStyle="1" w:styleId="normal0">
    <w:name w:val="normal"/>
    <w:rsid w:val="00B60F73"/>
    <w:pPr>
      <w:jc w:val="both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868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0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lto\Dados%20de%20aplicativos\Microsoft\Modelos\Leis\San&#231;&#227;o%20de%20Lei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567C-D42A-42E0-90F5-A4117E48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Sanção de Lei.dot</Template>
  <TotalTime>2</TotalTime>
  <Pages>4</Pages>
  <Words>1023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2</vt:lpstr>
    </vt:vector>
  </TitlesOfParts>
  <Company>PMFI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2</dc:title>
  <dc:creator>Adalto Pinto Guimarães</dc:creator>
  <cp:lastModifiedBy>vilma.vpb</cp:lastModifiedBy>
  <cp:revision>4</cp:revision>
  <cp:lastPrinted>2023-06-07T16:55:00Z</cp:lastPrinted>
  <dcterms:created xsi:type="dcterms:W3CDTF">2023-10-02T10:35:00Z</dcterms:created>
  <dcterms:modified xsi:type="dcterms:W3CDTF">2023-10-02T10:36:00Z</dcterms:modified>
</cp:coreProperties>
</file>